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6AFA" w14:textId="4F9636F9" w:rsidR="00F46B1B" w:rsidRDefault="00F46B1B" w:rsidP="00F46B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A"/>
          <w:sz w:val="20"/>
          <w:szCs w:val="20"/>
        </w:rPr>
        <w:t>Ev. číslo: </w:t>
      </w:r>
      <w:r w:rsidR="0070134E">
        <w:rPr>
          <w:rStyle w:val="normaltextrun"/>
          <w:rFonts w:ascii="Arial" w:hAnsi="Arial" w:cs="Arial"/>
          <w:color w:val="00000A"/>
          <w:sz w:val="20"/>
          <w:szCs w:val="20"/>
        </w:rPr>
        <w:t>GSI</w:t>
      </w:r>
      <w:r>
        <w:rPr>
          <w:rStyle w:val="normaltextrun"/>
          <w:rFonts w:ascii="Arial" w:hAnsi="Arial" w:cs="Arial"/>
          <w:color w:val="00000A"/>
          <w:sz w:val="20"/>
          <w:szCs w:val="20"/>
        </w:rPr>
        <w:t>-</w:t>
      </w:r>
      <w:r w:rsidR="00E71DC9">
        <w:rPr>
          <w:rStyle w:val="normaltextrun"/>
          <w:rFonts w:ascii="Arial" w:hAnsi="Arial" w:cs="Arial"/>
          <w:color w:val="00000A"/>
          <w:sz w:val="20"/>
          <w:szCs w:val="20"/>
        </w:rPr>
        <w:t>15-11-2021-SK</w:t>
      </w:r>
      <w:r>
        <w:rPr>
          <w:rStyle w:val="eop"/>
          <w:rFonts w:ascii="Arial" w:hAnsi="Arial" w:cs="Arial"/>
          <w:color w:val="00000A"/>
          <w:sz w:val="20"/>
          <w:szCs w:val="20"/>
        </w:rPr>
        <w:t> </w:t>
      </w:r>
    </w:p>
    <w:p w14:paraId="3F39BBA8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4E0F6C5" w14:textId="438577E7" w:rsidR="00F46B1B" w:rsidRPr="00C85E3F" w:rsidRDefault="0050275E" w:rsidP="00F46B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Zmluva </w:t>
      </w:r>
      <w:r w:rsidR="00F46B1B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o</w:t>
      </w:r>
      <w:r w:rsidR="00111363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z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riadení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</w:t>
      </w:r>
      <w:r w:rsidR="00D75137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a </w:t>
      </w:r>
      <w:r w:rsidR="007E6632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pr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evádzke 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informačn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ej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platformy </w:t>
      </w:r>
      <w:proofErr w:type="spellStart"/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Smart</w:t>
      </w:r>
      <w:proofErr w:type="spellEnd"/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INFO</w:t>
      </w:r>
    </w:p>
    <w:p w14:paraId="4BFEBF9E" w14:textId="77777777" w:rsidR="0050275E" w:rsidRPr="00C85E3F" w:rsidRDefault="00F46B1B" w:rsidP="0050275E">
      <w:pPr>
        <w:pStyle w:val="Vchozstyl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 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  <w:r w:rsidR="0050275E" w:rsidRPr="00C85E3F">
        <w:rPr>
          <w:rFonts w:ascii="Arial" w:hAnsi="Arial" w:cs="Arial"/>
          <w:color w:val="000000"/>
          <w:sz w:val="22"/>
          <w:szCs w:val="22"/>
          <w:lang w:val="sk-SK"/>
        </w:rPr>
        <w:t>uzatvorená podľa ustanovenia § 536 a </w:t>
      </w:r>
      <w:proofErr w:type="spellStart"/>
      <w:r w:rsidR="0050275E" w:rsidRPr="00C85E3F">
        <w:rPr>
          <w:rFonts w:ascii="Arial" w:hAnsi="Arial" w:cs="Arial"/>
          <w:color w:val="000000"/>
          <w:sz w:val="22"/>
          <w:szCs w:val="22"/>
          <w:lang w:val="sk-SK"/>
        </w:rPr>
        <w:t>nasl</w:t>
      </w:r>
      <w:proofErr w:type="spellEnd"/>
      <w:r w:rsidR="0050275E" w:rsidRPr="00C85E3F">
        <w:rPr>
          <w:rFonts w:ascii="Arial" w:hAnsi="Arial" w:cs="Arial"/>
          <w:color w:val="000000"/>
          <w:sz w:val="22"/>
          <w:szCs w:val="22"/>
          <w:lang w:val="sk-SK"/>
        </w:rPr>
        <w:t>. zákona č. 513/1991 Z. z. Obchodný zákonník a zákona č. 185/2015 Z. z. Autorský zákon</w:t>
      </w:r>
    </w:p>
    <w:p w14:paraId="57A932A7" w14:textId="0709FF12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60CEF503" w14:textId="77777777" w:rsidR="0050275E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 xml:space="preserve">Galileo </w:t>
      </w:r>
      <w:proofErr w:type="spellStart"/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Corporation</w:t>
      </w:r>
      <w:proofErr w:type="spellEnd"/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s.r.o</w:t>
      </w:r>
      <w:proofErr w:type="spellEnd"/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.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so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sídl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om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Čierna Voda 468, 925 06 Čierna Voda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IČ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O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: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47192941</w:t>
      </w:r>
    </w:p>
    <w:p w14:paraId="11090364" w14:textId="34087085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DIČ: 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2023788745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zap</w:t>
      </w:r>
      <w:r w:rsidR="00C85E3F">
        <w:rPr>
          <w:rStyle w:val="normaltextrun"/>
          <w:rFonts w:ascii="Arial" w:hAnsi="Arial" w:cs="Arial"/>
          <w:sz w:val="22"/>
          <w:szCs w:val="22"/>
          <w:lang w:val="sk-SK"/>
        </w:rPr>
        <w:t>í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saná v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 obchodnom registri Okresného súdu Trnava, odd.: </w:t>
      </w:r>
      <w:proofErr w:type="spellStart"/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Sro</w:t>
      </w:r>
      <w:proofErr w:type="spellEnd"/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., </w:t>
      </w:r>
      <w:proofErr w:type="spellStart"/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vl</w:t>
      </w:r>
      <w:proofErr w:type="spellEnd"/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. č.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37937/T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bankové spojenie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: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Tatra banka </w:t>
      </w:r>
      <w:proofErr w:type="spellStart"/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a.s</w:t>
      </w:r>
      <w:proofErr w:type="spellEnd"/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.,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č. účtu: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2928896173/1100</w:t>
      </w: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21D3DB30" w14:textId="3A16112D" w:rsidR="00F46B1B" w:rsidRPr="00C85E3F" w:rsidRDefault="0050275E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Za ktorú koná Jana Fašangová, na základe plnej moci zo dňa 27.4.2020</w:t>
      </w:r>
    </w:p>
    <w:p w14:paraId="578C7B54" w14:textId="22015262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sk-SK"/>
        </w:rPr>
        <w:t>(</w:t>
      </w:r>
      <w:r w:rsidR="0050275E" w:rsidRPr="00C85E3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sk-SK"/>
        </w:rPr>
        <w:t>ďalej v texte zmluvy len ako „ Poskytovateľ)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3643CE0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778044C6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a</w:t>
      </w: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62D760F0" w14:textId="54E68B7B" w:rsidR="0050275E" w:rsidRPr="00E71DC9" w:rsidRDefault="00E71DC9" w:rsidP="00E37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noProof/>
          <w:lang w:val="sk-SK"/>
        </w:rPr>
      </w:pPr>
      <w:r w:rsidRPr="00E71DC9">
        <w:rPr>
          <w:rStyle w:val="eop"/>
          <w:rFonts w:ascii="Arial" w:hAnsi="Arial" w:cs="Arial"/>
          <w:b/>
          <w:bCs/>
          <w:sz w:val="22"/>
          <w:szCs w:val="22"/>
          <w:lang w:val="sk-SK"/>
        </w:rPr>
        <w:t>Obec Bohdanovce nad Trnavou</w:t>
      </w:r>
      <w:r w:rsidR="00F46B1B" w:rsidRPr="00E71DC9">
        <w:rPr>
          <w:rStyle w:val="eop"/>
          <w:rFonts w:ascii="Arial" w:hAnsi="Arial" w:cs="Arial"/>
          <w:b/>
          <w:bCs/>
          <w:sz w:val="22"/>
          <w:szCs w:val="22"/>
          <w:lang w:val="sk-SK"/>
        </w:rPr>
        <w:t> </w:t>
      </w:r>
    </w:p>
    <w:p w14:paraId="42C89713" w14:textId="271BEDA9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>s</w:t>
      </w:r>
      <w:r w:rsidR="0050275E" w:rsidRPr="00C85E3F">
        <w:rPr>
          <w:rFonts w:ascii="Arial" w:eastAsia="Times New Roman" w:hAnsi="Arial" w:cs="Arial"/>
          <w:noProof/>
          <w:lang w:val="sk-SK" w:eastAsia="cs-CZ"/>
        </w:rPr>
        <w:t>o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 sídl</w:t>
      </w:r>
      <w:r w:rsidR="0050275E" w:rsidRPr="00C85E3F">
        <w:rPr>
          <w:rFonts w:ascii="Arial" w:eastAsia="Times New Roman" w:hAnsi="Arial" w:cs="Arial"/>
          <w:noProof/>
          <w:lang w:val="sk-SK" w:eastAsia="cs-CZ"/>
        </w:rPr>
        <w:t>om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 </w:t>
      </w:r>
      <w:r w:rsidR="00D02A66" w:rsidRPr="00BC3B81">
        <w:rPr>
          <w:rFonts w:ascii="Arial" w:eastAsia="Times New Roman" w:hAnsi="Arial" w:cs="Arial"/>
          <w:noProof/>
          <w:lang w:val="sk-SK" w:eastAsia="cs-CZ"/>
        </w:rPr>
        <w:t xml:space="preserve">Trhová ulica 268/1, 919 09 </w:t>
      </w:r>
      <w:r w:rsidR="00335DA4" w:rsidRPr="00BC3B81">
        <w:rPr>
          <w:rFonts w:ascii="Arial" w:eastAsia="Times New Roman" w:hAnsi="Arial" w:cs="Arial"/>
          <w:noProof/>
          <w:lang w:val="sk-SK" w:eastAsia="cs-CZ"/>
        </w:rPr>
        <w:t>Bohdanovce nad Trnavou</w:t>
      </w:r>
    </w:p>
    <w:p w14:paraId="03A782C2" w14:textId="266FEC29" w:rsidR="00C85E3F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>IČ</w:t>
      </w:r>
      <w:r w:rsidR="00C85E3F" w:rsidRPr="00C85E3F">
        <w:rPr>
          <w:rFonts w:ascii="Arial" w:eastAsia="Times New Roman" w:hAnsi="Arial" w:cs="Arial"/>
          <w:noProof/>
          <w:lang w:val="sk-SK" w:eastAsia="cs-CZ"/>
        </w:rPr>
        <w:t>O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: </w:t>
      </w:r>
      <w:r w:rsidR="00335DA4">
        <w:rPr>
          <w:rFonts w:ascii="Arial" w:eastAsia="Times New Roman" w:hAnsi="Arial" w:cs="Arial"/>
          <w:noProof/>
          <w:lang w:val="sk-SK" w:eastAsia="cs-CZ"/>
        </w:rPr>
        <w:t>00312266</w:t>
      </w:r>
    </w:p>
    <w:p w14:paraId="24589F20" w14:textId="119CD1A4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 xml:space="preserve">DIČ: </w:t>
      </w:r>
      <w:r w:rsidR="00335DA4">
        <w:rPr>
          <w:rFonts w:ascii="Arial" w:eastAsia="Times New Roman" w:hAnsi="Arial" w:cs="Arial"/>
          <w:noProof/>
          <w:lang w:val="sk-SK" w:eastAsia="cs-CZ"/>
        </w:rPr>
        <w:t>20211</w:t>
      </w:r>
      <w:r w:rsidR="00A72868">
        <w:rPr>
          <w:rFonts w:ascii="Arial" w:eastAsia="Times New Roman" w:hAnsi="Arial" w:cs="Arial"/>
          <w:noProof/>
          <w:lang w:val="sk-SK" w:eastAsia="cs-CZ"/>
        </w:rPr>
        <w:t>33642</w:t>
      </w:r>
    </w:p>
    <w:p w14:paraId="76DD65B0" w14:textId="6384A394" w:rsidR="00D664F1" w:rsidRPr="00C85E3F" w:rsidRDefault="00C85E3F" w:rsidP="00D664F1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 w:rsidRPr="00C85E3F">
        <w:rPr>
          <w:rFonts w:ascii="Arial" w:eastAsia="Times New Roman" w:hAnsi="Arial" w:cs="Arial"/>
          <w:lang w:val="sk-SK" w:eastAsia="cs-CZ"/>
        </w:rPr>
        <w:t>zastúpená</w:t>
      </w:r>
      <w:r w:rsidR="00D664F1" w:rsidRPr="00C85E3F">
        <w:rPr>
          <w:rFonts w:ascii="Arial" w:eastAsia="Times New Roman" w:hAnsi="Arial" w:cs="Arial"/>
          <w:lang w:val="sk-SK" w:eastAsia="cs-CZ"/>
        </w:rPr>
        <w:t>:</w:t>
      </w:r>
      <w:r w:rsidR="001F1454">
        <w:rPr>
          <w:rFonts w:ascii="Arial" w:eastAsia="Times New Roman" w:hAnsi="Arial" w:cs="Arial"/>
          <w:lang w:val="sk-SK" w:eastAsia="cs-CZ"/>
        </w:rPr>
        <w:t xml:space="preserve"> Miroslav </w:t>
      </w:r>
      <w:proofErr w:type="spellStart"/>
      <w:r w:rsidR="001F1454">
        <w:rPr>
          <w:rFonts w:ascii="Arial" w:eastAsia="Times New Roman" w:hAnsi="Arial" w:cs="Arial"/>
          <w:lang w:val="sk-SK" w:eastAsia="cs-CZ"/>
        </w:rPr>
        <w:t>Sučák</w:t>
      </w:r>
      <w:proofErr w:type="spellEnd"/>
      <w:r w:rsidR="001F1454">
        <w:rPr>
          <w:rFonts w:ascii="Arial" w:eastAsia="Times New Roman" w:hAnsi="Arial" w:cs="Arial"/>
          <w:lang w:val="sk-SK" w:eastAsia="cs-CZ"/>
        </w:rPr>
        <w:t>, starosta obce</w:t>
      </w:r>
    </w:p>
    <w:p w14:paraId="269313B0" w14:textId="5B9CA2AE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 w:rsidRPr="00C85E3F">
        <w:rPr>
          <w:rFonts w:ascii="Arial" w:eastAsia="Times New Roman" w:hAnsi="Arial" w:cs="Arial"/>
          <w:lang w:val="sk-SK" w:eastAsia="cs-CZ"/>
        </w:rPr>
        <w:t>kontaktn</w:t>
      </w:r>
      <w:r w:rsidR="00C85E3F" w:rsidRPr="00C85E3F">
        <w:rPr>
          <w:rFonts w:ascii="Arial" w:eastAsia="Times New Roman" w:hAnsi="Arial" w:cs="Arial"/>
          <w:lang w:val="sk-SK" w:eastAsia="cs-CZ"/>
        </w:rPr>
        <w:t>á</w:t>
      </w:r>
      <w:r w:rsidRPr="00C85E3F">
        <w:rPr>
          <w:rFonts w:ascii="Arial" w:eastAsia="Times New Roman" w:hAnsi="Arial" w:cs="Arial"/>
          <w:lang w:val="sk-SK" w:eastAsia="cs-CZ"/>
        </w:rPr>
        <w:t xml:space="preserve"> e</w:t>
      </w:r>
      <w:r w:rsidR="00C85E3F" w:rsidRPr="00C85E3F">
        <w:rPr>
          <w:rFonts w:ascii="Arial" w:eastAsia="Times New Roman" w:hAnsi="Arial" w:cs="Arial"/>
          <w:lang w:val="sk-SK" w:eastAsia="cs-CZ"/>
        </w:rPr>
        <w:t>-</w:t>
      </w:r>
      <w:r w:rsidRPr="00C85E3F">
        <w:rPr>
          <w:rFonts w:ascii="Arial" w:eastAsia="Times New Roman" w:hAnsi="Arial" w:cs="Arial"/>
          <w:lang w:val="sk-SK" w:eastAsia="cs-CZ"/>
        </w:rPr>
        <w:t>mail</w:t>
      </w:r>
      <w:r w:rsidR="00C85E3F" w:rsidRPr="00C85E3F">
        <w:rPr>
          <w:rFonts w:ascii="Arial" w:eastAsia="Times New Roman" w:hAnsi="Arial" w:cs="Arial"/>
          <w:lang w:val="sk-SK" w:eastAsia="cs-CZ"/>
        </w:rPr>
        <w:t>ová adresa</w:t>
      </w:r>
      <w:r w:rsidRPr="00C85E3F">
        <w:rPr>
          <w:rFonts w:ascii="Arial" w:eastAsia="Times New Roman" w:hAnsi="Arial" w:cs="Arial"/>
          <w:lang w:val="sk-SK" w:eastAsia="cs-CZ"/>
        </w:rPr>
        <w:t>:</w:t>
      </w:r>
      <w:r w:rsidR="001F1454">
        <w:rPr>
          <w:rFonts w:ascii="Arial" w:eastAsia="Times New Roman" w:hAnsi="Arial" w:cs="Arial"/>
          <w:lang w:val="sk-SK" w:eastAsia="cs-CZ"/>
        </w:rPr>
        <w:t xml:space="preserve"> podatelna@</w:t>
      </w:r>
      <w:r w:rsidR="00246515">
        <w:rPr>
          <w:rFonts w:ascii="Arial" w:eastAsia="Times New Roman" w:hAnsi="Arial" w:cs="Arial"/>
          <w:lang w:val="sk-SK" w:eastAsia="cs-CZ"/>
        </w:rPr>
        <w:t>bohdanovce.sk</w:t>
      </w:r>
    </w:p>
    <w:p w14:paraId="7D7A33E7" w14:textId="77020945" w:rsidR="00F46B1B" w:rsidRPr="00C85E3F" w:rsidRDefault="00D664F1" w:rsidP="00D664F1">
      <w:pPr>
        <w:spacing w:after="0" w:line="240" w:lineRule="auto"/>
        <w:rPr>
          <w:rFonts w:ascii="Arial" w:hAnsi="Arial" w:cs="Arial"/>
          <w:b/>
          <w:noProof/>
          <w:lang w:val="sk-SK"/>
        </w:rPr>
      </w:pPr>
      <w:r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(</w:t>
      </w:r>
      <w:r w:rsidR="00C85E3F"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ďalej v texte zmluvy len ako „Objednávateľ</w:t>
      </w:r>
      <w:r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“)</w:t>
      </w:r>
    </w:p>
    <w:p w14:paraId="54261F93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55963194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DF8D92C" w14:textId="757920EB" w:rsidR="00F46B1B" w:rsidRPr="00C85E3F" w:rsidRDefault="00C85E3F" w:rsidP="00F46B1B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     </w:t>
      </w:r>
      <w:r w:rsidR="00F46B1B"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uza</w:t>
      </w:r>
      <w:r w:rsidR="00D02A66"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t</w:t>
      </w:r>
      <w:r w:rsidR="00F46B1B"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v</w:t>
      </w:r>
      <w:r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árajú</w:t>
      </w:r>
      <w:r w:rsidR="00F46B1B"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t</w:t>
      </w:r>
      <w:r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ú</w:t>
      </w:r>
      <w:r w:rsidR="00F46B1B" w:rsidRPr="00BC3B81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to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zmluvu</w:t>
      </w:r>
      <w:r w:rsidR="00F46B1B"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EB06817" w14:textId="77777777" w:rsidR="00F46B1B" w:rsidRPr="00C85E3F" w:rsidRDefault="00F46B1B" w:rsidP="00F46B1B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609624FA" w14:textId="77777777" w:rsidR="00F46B1B" w:rsidRPr="00C85E3F" w:rsidRDefault="00F46B1B" w:rsidP="00F46B1B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B1576DD" w14:textId="4D4E4C1C" w:rsidR="00F46B1B" w:rsidRPr="00C85E3F" w:rsidRDefault="00F46B1B" w:rsidP="006E19B8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P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r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edm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 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z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mluvy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D88FB1F" w14:textId="77777777" w:rsidR="006E19B8" w:rsidRPr="00C85E3F" w:rsidRDefault="006E19B8" w:rsidP="006E19B8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1E88048B" w14:textId="296A75CC" w:rsidR="003B4A4B" w:rsidRPr="00C85E3F" w:rsidRDefault="00C85E3F" w:rsidP="00DC01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Predmetom 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t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ejto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zmluvy 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je záv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äzok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P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oskytovate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ľa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sprevádzkovať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pre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O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bjedn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ávateľa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informačn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ú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platform</w:t>
      </w:r>
      <w:r w:rsidR="003B4A4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u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proofErr w:type="spellStart"/>
      <w:r w:rsidR="0070134E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Smart</w:t>
      </w:r>
      <w:proofErr w:type="spellEnd"/>
      <w:r w:rsidR="0070134E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INFO</w:t>
      </w:r>
      <w:r w:rsidR="0044395C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zaistiť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jej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bezchybnú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pr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evádzku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na server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i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P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oskytovate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ľa</w:t>
      </w:r>
      <w:r w:rsidR="00D02A66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a povinnos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O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bjedn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ávateľa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zaplati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za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 poskytnuté služby stanoven</w:t>
      </w:r>
      <w:r w:rsidRPr="00C85E3F">
        <w:rPr>
          <w:rFonts w:ascii="Arial" w:hAnsi="Arial" w:cs="Arial"/>
          <w:sz w:val="22"/>
          <w:szCs w:val="22"/>
          <w:lang w:val="sk-SK"/>
        </w:rPr>
        <w:t>ú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 od</w:t>
      </w:r>
      <w:r w:rsidRPr="00C85E3F">
        <w:rPr>
          <w:rFonts w:ascii="Arial" w:hAnsi="Arial" w:cs="Arial"/>
          <w:sz w:val="22"/>
          <w:szCs w:val="22"/>
          <w:lang w:val="sk-SK"/>
        </w:rPr>
        <w:t>menu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3993EC5" w14:textId="1909E46F" w:rsidR="006E19B8" w:rsidRPr="00C85E3F" w:rsidRDefault="006E19B8" w:rsidP="006E19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k-SK"/>
        </w:rPr>
      </w:pPr>
    </w:p>
    <w:p w14:paraId="2B8D3A23" w14:textId="3C95939F" w:rsidR="006E19B8" w:rsidRPr="00292022" w:rsidRDefault="00C85E3F" w:rsidP="006E19B8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A"/>
          <w:sz w:val="18"/>
          <w:szCs w:val="18"/>
          <w:lang w:val="sk-SK"/>
        </w:rPr>
      </w:pPr>
      <w:r w:rsidRPr="00292022">
        <w:rPr>
          <w:rFonts w:ascii="Arial" w:hAnsi="Arial" w:cs="Arial"/>
          <w:b/>
          <w:bCs/>
          <w:sz w:val="22"/>
          <w:szCs w:val="22"/>
          <w:lang w:val="sk-SK"/>
        </w:rPr>
        <w:t>Š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pecifik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á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c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ia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 xml:space="preserve"> služ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i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eb</w:t>
      </w:r>
    </w:p>
    <w:p w14:paraId="645A89C9" w14:textId="77777777" w:rsidR="006E19B8" w:rsidRPr="00292022" w:rsidRDefault="006E19B8" w:rsidP="006E19B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0064CDBF" w14:textId="08692F7C" w:rsidR="006E19B8" w:rsidRPr="00292022" w:rsidRDefault="00F46B1B" w:rsidP="006E19B8">
      <w:pPr>
        <w:rPr>
          <w:rFonts w:ascii="Arial" w:hAnsi="Arial" w:cs="Arial"/>
          <w:lang w:val="sk-SK"/>
        </w:rPr>
      </w:pPr>
      <w:r w:rsidRPr="00292022">
        <w:rPr>
          <w:rStyle w:val="eop"/>
          <w:rFonts w:ascii="Arial" w:hAnsi="Arial" w:cs="Arial"/>
          <w:color w:val="00000A"/>
          <w:lang w:val="sk-SK"/>
        </w:rPr>
        <w:t> </w:t>
      </w:r>
      <w:r w:rsidR="006E19B8" w:rsidRPr="00292022">
        <w:rPr>
          <w:rFonts w:ascii="Arial" w:hAnsi="Arial" w:cs="Arial"/>
          <w:lang w:val="sk-SK"/>
        </w:rPr>
        <w:t>Poskytovate</w:t>
      </w:r>
      <w:r w:rsidR="003474C2" w:rsidRPr="00292022">
        <w:rPr>
          <w:rFonts w:ascii="Arial" w:hAnsi="Arial" w:cs="Arial"/>
          <w:lang w:val="sk-SK"/>
        </w:rPr>
        <w:t>ľ</w:t>
      </w:r>
      <w:r w:rsidR="006E19B8" w:rsidRPr="00292022">
        <w:rPr>
          <w:rFonts w:ascii="Arial" w:hAnsi="Arial" w:cs="Arial"/>
          <w:lang w:val="sk-SK"/>
        </w:rPr>
        <w:t xml:space="preserve"> a Objedn</w:t>
      </w:r>
      <w:r w:rsidR="003474C2" w:rsidRPr="00292022">
        <w:rPr>
          <w:rFonts w:ascii="Arial" w:hAnsi="Arial" w:cs="Arial"/>
          <w:lang w:val="sk-SK"/>
        </w:rPr>
        <w:t>ávateľ</w:t>
      </w:r>
      <w:r w:rsidR="006E19B8" w:rsidRPr="00292022">
        <w:rPr>
          <w:rFonts w:ascii="Arial" w:hAnsi="Arial" w:cs="Arial"/>
          <w:lang w:val="sk-SK"/>
        </w:rPr>
        <w:t xml:space="preserve"> </w:t>
      </w:r>
      <w:r w:rsidR="00292022" w:rsidRPr="00292022">
        <w:rPr>
          <w:rFonts w:ascii="Arial" w:hAnsi="Arial" w:cs="Arial"/>
          <w:lang w:val="sk-SK"/>
        </w:rPr>
        <w:t xml:space="preserve">dojednávajú </w:t>
      </w:r>
      <w:r w:rsidR="006E19B8" w:rsidRPr="00292022">
        <w:rPr>
          <w:rFonts w:ascii="Arial" w:hAnsi="Arial" w:cs="Arial"/>
          <w:lang w:val="sk-SK"/>
        </w:rPr>
        <w:t>rozsah poskytovaných služ</w:t>
      </w:r>
      <w:r w:rsidR="002D23E8">
        <w:rPr>
          <w:rFonts w:ascii="Arial" w:hAnsi="Arial" w:cs="Arial"/>
          <w:lang w:val="sk-SK"/>
        </w:rPr>
        <w:t>i</w:t>
      </w:r>
      <w:r w:rsidR="006E19B8" w:rsidRPr="00292022">
        <w:rPr>
          <w:rFonts w:ascii="Arial" w:hAnsi="Arial" w:cs="Arial"/>
          <w:lang w:val="sk-SK"/>
        </w:rPr>
        <w:t>eb</w:t>
      </w:r>
      <w:r w:rsidR="00292022" w:rsidRPr="00292022">
        <w:rPr>
          <w:rFonts w:ascii="Arial" w:hAnsi="Arial" w:cs="Arial"/>
          <w:lang w:val="sk-SK"/>
        </w:rPr>
        <w:t xml:space="preserve"> takto:</w:t>
      </w:r>
    </w:p>
    <w:p w14:paraId="31B765CA" w14:textId="1B92E2FE" w:rsidR="00555817" w:rsidRPr="00292022" w:rsidRDefault="00555817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292022">
        <w:rPr>
          <w:rFonts w:ascii="Arial" w:hAnsi="Arial" w:cs="Arial"/>
          <w:sz w:val="22"/>
          <w:szCs w:val="22"/>
          <w:lang w:val="sk-SK"/>
        </w:rPr>
        <w:t>in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štalácia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ej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Pr="00292022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Pr="00292022">
        <w:rPr>
          <w:rFonts w:ascii="Arial" w:hAnsi="Arial" w:cs="Arial"/>
          <w:sz w:val="22"/>
          <w:szCs w:val="22"/>
          <w:lang w:val="sk-SK"/>
        </w:rPr>
        <w:t xml:space="preserve"> INFO</w:t>
      </w:r>
      <w:r w:rsidR="00D75137" w:rsidRPr="00292022">
        <w:rPr>
          <w:rFonts w:ascii="Arial" w:hAnsi="Arial" w:cs="Arial"/>
          <w:sz w:val="22"/>
          <w:szCs w:val="22"/>
          <w:lang w:val="sk-SK"/>
        </w:rPr>
        <w:t>,</w:t>
      </w:r>
    </w:p>
    <w:p w14:paraId="73AC2075" w14:textId="7ADEB606" w:rsidR="0044395C" w:rsidRPr="00292022" w:rsidRDefault="006E19B8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92022">
        <w:rPr>
          <w:rFonts w:ascii="Arial" w:hAnsi="Arial" w:cs="Arial"/>
          <w:sz w:val="22"/>
          <w:szCs w:val="22"/>
          <w:lang w:val="sk-SK"/>
        </w:rPr>
        <w:t>nevýhradn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ú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licenc</w:t>
      </w:r>
      <w:r w:rsidR="00292022" w:rsidRPr="00292022">
        <w:rPr>
          <w:rFonts w:ascii="Arial" w:hAnsi="Arial" w:cs="Arial"/>
          <w:sz w:val="22"/>
          <w:szCs w:val="22"/>
          <w:lang w:val="sk-SK"/>
        </w:rPr>
        <w:t>iu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k užív</w:t>
      </w:r>
      <w:r w:rsidR="00292022" w:rsidRPr="00292022">
        <w:rPr>
          <w:rFonts w:ascii="Arial" w:hAnsi="Arial" w:cs="Arial"/>
          <w:sz w:val="22"/>
          <w:szCs w:val="22"/>
          <w:lang w:val="sk-SK"/>
        </w:rPr>
        <w:t>aniu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>informačn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ej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 xml:space="preserve"> platformy </w:t>
      </w:r>
      <w:proofErr w:type="spellStart"/>
      <w:r w:rsidR="0044395C" w:rsidRPr="00292022">
        <w:rPr>
          <w:rFonts w:ascii="Arial" w:hAnsi="Arial" w:cs="Arial"/>
          <w:b/>
          <w:sz w:val="22"/>
          <w:szCs w:val="22"/>
          <w:lang w:val="sk-SK"/>
        </w:rPr>
        <w:t>Smart</w:t>
      </w:r>
      <w:proofErr w:type="spellEnd"/>
      <w:r w:rsidR="0044395C" w:rsidRPr="00292022">
        <w:rPr>
          <w:rFonts w:ascii="Arial" w:hAnsi="Arial" w:cs="Arial"/>
          <w:b/>
          <w:sz w:val="22"/>
          <w:szCs w:val="22"/>
          <w:lang w:val="sk-SK"/>
        </w:rPr>
        <w:t xml:space="preserve"> INFO a dopl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n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>kových služ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i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 xml:space="preserve">eb </w:t>
      </w:r>
      <w:r w:rsidR="0044395C" w:rsidRPr="00292022">
        <w:rPr>
          <w:rFonts w:ascii="Arial" w:hAnsi="Arial" w:cs="Arial"/>
          <w:sz w:val="22"/>
          <w:szCs w:val="22"/>
          <w:lang w:val="sk-SK"/>
        </w:rPr>
        <w:t>Poskytovate</w:t>
      </w:r>
      <w:r w:rsidR="00292022" w:rsidRPr="00292022">
        <w:rPr>
          <w:rFonts w:ascii="Arial" w:hAnsi="Arial" w:cs="Arial"/>
          <w:sz w:val="22"/>
          <w:szCs w:val="22"/>
          <w:lang w:val="sk-SK"/>
        </w:rPr>
        <w:t>ľa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v rozsahu </w:t>
      </w:r>
      <w:r w:rsidR="00292022" w:rsidRPr="00292022">
        <w:rPr>
          <w:rFonts w:ascii="Arial" w:hAnsi="Arial" w:cs="Arial"/>
          <w:sz w:val="22"/>
          <w:szCs w:val="22"/>
          <w:lang w:val="sk-SK"/>
        </w:rPr>
        <w:t>nevyhnutnom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pr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292022" w:rsidRPr="00292022">
        <w:rPr>
          <w:rFonts w:ascii="Arial" w:hAnsi="Arial" w:cs="Arial"/>
          <w:sz w:val="22"/>
          <w:szCs w:val="22"/>
          <w:lang w:val="sk-SK"/>
        </w:rPr>
        <w:t>riadnu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pr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evádzku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44395C" w:rsidRPr="00292022">
        <w:rPr>
          <w:rFonts w:ascii="Arial" w:hAnsi="Arial" w:cs="Arial"/>
          <w:sz w:val="22"/>
          <w:szCs w:val="22"/>
          <w:lang w:val="sk-SK"/>
        </w:rPr>
        <w:t>platformy</w:t>
      </w:r>
      <w:r w:rsidR="00D75137" w:rsidRPr="00292022">
        <w:rPr>
          <w:rFonts w:ascii="Arial" w:hAnsi="Arial" w:cs="Arial"/>
          <w:sz w:val="22"/>
          <w:szCs w:val="22"/>
          <w:lang w:val="sk-SK"/>
        </w:rPr>
        <w:t>,</w:t>
      </w:r>
    </w:p>
    <w:p w14:paraId="43CFB284" w14:textId="0B1F93F6" w:rsidR="0044395C" w:rsidRPr="002D23E8" w:rsidRDefault="0075570C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bezplatný pravidelný upgrade (aktualiz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á</w:t>
      </w:r>
      <w:r w:rsidRPr="002D23E8">
        <w:rPr>
          <w:rFonts w:ascii="Arial" w:hAnsi="Arial" w:cs="Arial"/>
          <w:sz w:val="22"/>
          <w:szCs w:val="22"/>
          <w:lang w:val="sk-SK"/>
        </w:rPr>
        <w:t>c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) platformy</w:t>
      </w:r>
      <w:r w:rsidR="00D75137" w:rsidRPr="002D23E8">
        <w:rPr>
          <w:rFonts w:ascii="Arial" w:hAnsi="Arial" w:cs="Arial"/>
          <w:sz w:val="22"/>
          <w:szCs w:val="22"/>
          <w:lang w:val="sk-SK"/>
        </w:rPr>
        <w:t>,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13FF4A46" w14:textId="0B215D4D" w:rsidR="006E19B8" w:rsidRPr="0044395C" w:rsidRDefault="006E19B8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D23E8">
        <w:rPr>
          <w:rFonts w:ascii="Arial" w:hAnsi="Arial" w:cs="Arial"/>
          <w:b/>
          <w:sz w:val="22"/>
          <w:szCs w:val="22"/>
          <w:lang w:val="sk-SK"/>
        </w:rPr>
        <w:t>technická podpora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pros</w:t>
      </w:r>
      <w:r w:rsidR="00292022" w:rsidRPr="002D23E8">
        <w:rPr>
          <w:rFonts w:ascii="Arial" w:hAnsi="Arial" w:cs="Arial"/>
          <w:sz w:val="22"/>
          <w:szCs w:val="22"/>
          <w:lang w:val="sk-SK"/>
        </w:rPr>
        <w:t>tredníctvom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email</w:t>
      </w:r>
      <w:r w:rsidR="00E379DF">
        <w:rPr>
          <w:rFonts w:ascii="Arial" w:hAnsi="Arial" w:cs="Arial"/>
          <w:sz w:val="22"/>
          <w:szCs w:val="22"/>
          <w:lang w:val="sk-SK"/>
        </w:rPr>
        <w:t>u</w:t>
      </w:r>
      <w:r w:rsidRPr="002D23E8">
        <w:rPr>
          <w:rFonts w:ascii="Arial" w:hAnsi="Arial" w:cs="Arial"/>
          <w:sz w:val="22"/>
          <w:szCs w:val="22"/>
          <w:lang w:val="sk-SK"/>
        </w:rPr>
        <w:t>, telef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ó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nu 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al</w:t>
      </w:r>
      <w:r w:rsidRPr="002D23E8">
        <w:rPr>
          <w:rFonts w:ascii="Arial" w:hAnsi="Arial" w:cs="Arial"/>
          <w:sz w:val="22"/>
          <w:szCs w:val="22"/>
          <w:lang w:val="sk-SK"/>
        </w:rPr>
        <w:t>ebo vzd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len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ej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správy (vzd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lenou správou s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rozum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ovlád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anie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počítač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objedn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ávateľa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zam</w:t>
      </w:r>
      <w:r w:rsidR="00292022" w:rsidRPr="002D23E8">
        <w:rPr>
          <w:rFonts w:ascii="Arial" w:hAnsi="Arial" w:cs="Arial"/>
          <w:sz w:val="22"/>
          <w:szCs w:val="22"/>
          <w:lang w:val="sk-SK"/>
        </w:rPr>
        <w:t>e</w:t>
      </w:r>
      <w:r w:rsidRPr="002D23E8">
        <w:rPr>
          <w:rFonts w:ascii="Arial" w:hAnsi="Arial" w:cs="Arial"/>
          <w:sz w:val="22"/>
          <w:szCs w:val="22"/>
          <w:lang w:val="sk-SK"/>
        </w:rPr>
        <w:t>stnanc</w:t>
      </w:r>
      <w:r w:rsidR="00292022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m </w:t>
      </w:r>
      <w:r w:rsidR="00292022" w:rsidRPr="002D23E8">
        <w:rPr>
          <w:rFonts w:ascii="Arial" w:hAnsi="Arial" w:cs="Arial"/>
          <w:sz w:val="22"/>
          <w:szCs w:val="22"/>
          <w:lang w:val="sk-SK"/>
        </w:rPr>
        <w:t xml:space="preserve">poskytovateľa 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92022" w:rsidRPr="002D23E8">
        <w:rPr>
          <w:rFonts w:ascii="Arial" w:hAnsi="Arial" w:cs="Arial"/>
          <w:sz w:val="22"/>
          <w:szCs w:val="22"/>
          <w:lang w:val="sk-SK"/>
        </w:rPr>
        <w:t>cez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internet, prost</w:t>
      </w:r>
      <w:r w:rsidR="00292022" w:rsidRPr="002D23E8">
        <w:rPr>
          <w:rFonts w:ascii="Arial" w:hAnsi="Arial" w:cs="Arial"/>
          <w:sz w:val="22"/>
          <w:szCs w:val="22"/>
          <w:lang w:val="sk-SK"/>
        </w:rPr>
        <w:t>r</w:t>
      </w:r>
      <w:r w:rsidRPr="002D23E8">
        <w:rPr>
          <w:rFonts w:ascii="Arial" w:hAnsi="Arial" w:cs="Arial"/>
          <w:sz w:val="22"/>
          <w:szCs w:val="22"/>
          <w:lang w:val="sk-SK"/>
        </w:rPr>
        <w:t>edn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ctv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om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š</w:t>
      </w:r>
      <w:r w:rsidRPr="002D23E8">
        <w:rPr>
          <w:rFonts w:ascii="Arial" w:hAnsi="Arial" w:cs="Arial"/>
          <w:sz w:val="22"/>
          <w:szCs w:val="22"/>
          <w:lang w:val="sk-SK"/>
        </w:rPr>
        <w:t>pecializovaného softwaru, 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</w:t>
      </w:r>
      <w:r w:rsidR="002D23E8" w:rsidRPr="002D23E8">
        <w:rPr>
          <w:rFonts w:ascii="Arial" w:hAnsi="Arial" w:cs="Arial"/>
          <w:sz w:val="22"/>
          <w:szCs w:val="22"/>
          <w:lang w:val="sk-SK"/>
        </w:rPr>
        <w:t xml:space="preserve">úhlasom </w:t>
      </w:r>
      <w:r w:rsidRPr="002D23E8">
        <w:rPr>
          <w:rFonts w:ascii="Arial" w:hAnsi="Arial" w:cs="Arial"/>
          <w:sz w:val="22"/>
          <w:szCs w:val="22"/>
          <w:lang w:val="sk-SK"/>
        </w:rPr>
        <w:t>objedn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ávateľa</w:t>
      </w:r>
      <w:r w:rsidRPr="002D23E8">
        <w:rPr>
          <w:rFonts w:ascii="Arial" w:hAnsi="Arial" w:cs="Arial"/>
          <w:sz w:val="22"/>
          <w:szCs w:val="22"/>
          <w:lang w:val="sk-SK"/>
        </w:rPr>
        <w:t>, objedn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ávateľ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má po cel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ú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dobu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prebiehajúceho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spojen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možnos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sledova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všetku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činnos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44395C">
        <w:rPr>
          <w:rFonts w:ascii="Arial" w:hAnsi="Arial" w:cs="Arial"/>
          <w:sz w:val="22"/>
          <w:szCs w:val="22"/>
        </w:rPr>
        <w:t xml:space="preserve"> </w:t>
      </w:r>
      <w:r w:rsidRPr="002D23E8">
        <w:rPr>
          <w:rFonts w:ascii="Arial" w:hAnsi="Arial" w:cs="Arial"/>
          <w:sz w:val="22"/>
          <w:szCs w:val="22"/>
          <w:lang w:val="sk-SK"/>
        </w:rPr>
        <w:t>p</w:t>
      </w:r>
      <w:r w:rsidR="002D23E8" w:rsidRPr="002D23E8">
        <w:rPr>
          <w:rFonts w:ascii="Arial" w:hAnsi="Arial" w:cs="Arial"/>
          <w:sz w:val="22"/>
          <w:szCs w:val="22"/>
          <w:lang w:val="sk-SK"/>
        </w:rPr>
        <w:t>r</w:t>
      </w:r>
      <w:r w:rsidRPr="002D23E8">
        <w:rPr>
          <w:rFonts w:ascii="Arial" w:hAnsi="Arial" w:cs="Arial"/>
          <w:sz w:val="22"/>
          <w:szCs w:val="22"/>
          <w:lang w:val="sk-SK"/>
        </w:rPr>
        <w:t>ipojeného</w:t>
      </w:r>
      <w:r w:rsidR="0044395C" w:rsidRPr="002D23E8">
        <w:rPr>
          <w:rFonts w:ascii="Arial" w:hAnsi="Arial" w:cs="Arial"/>
          <w:sz w:val="22"/>
          <w:szCs w:val="22"/>
          <w:lang w:val="sk-SK"/>
        </w:rPr>
        <w:t xml:space="preserve"> technika</w:t>
      </w:r>
      <w:r w:rsidRPr="0044395C">
        <w:rPr>
          <w:rFonts w:ascii="Arial" w:hAnsi="Arial" w:cs="Arial"/>
          <w:sz w:val="22"/>
          <w:szCs w:val="22"/>
        </w:rPr>
        <w:t>),</w:t>
      </w:r>
    </w:p>
    <w:p w14:paraId="13E027E5" w14:textId="1F151F94" w:rsidR="0075570C" w:rsidRPr="002D23E8" w:rsidRDefault="0044395C" w:rsidP="00140F82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denn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é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zálohov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anie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</w:t>
      </w:r>
      <w:r w:rsidRPr="002D23E8">
        <w:rPr>
          <w:rFonts w:ascii="Arial" w:hAnsi="Arial" w:cs="Arial"/>
          <w:sz w:val="22"/>
          <w:szCs w:val="22"/>
          <w:lang w:val="sk-SK"/>
        </w:rPr>
        <w:t>t, záloha je k dispoz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ci</w:t>
      </w:r>
      <w:r w:rsid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po dobu 30 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,</w:t>
      </w:r>
    </w:p>
    <w:p w14:paraId="2EEFCD05" w14:textId="4A0EABD6" w:rsidR="005E76D1" w:rsidRPr="002D23E8" w:rsidRDefault="005E76D1" w:rsidP="005E76D1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2D23E8">
        <w:rPr>
          <w:rFonts w:ascii="Arial" w:hAnsi="Arial" w:cs="Arial"/>
          <w:b/>
          <w:bCs/>
          <w:sz w:val="22"/>
          <w:szCs w:val="22"/>
          <w:lang w:val="sk-SK"/>
        </w:rPr>
        <w:t>roz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Pr="002D23E8">
        <w:rPr>
          <w:rFonts w:ascii="Arial" w:hAnsi="Arial" w:cs="Arial"/>
          <w:b/>
          <w:bCs/>
          <w:sz w:val="22"/>
          <w:szCs w:val="22"/>
          <w:lang w:val="sk-SK"/>
        </w:rPr>
        <w:t>s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ielanie</w:t>
      </w:r>
      <w:r w:rsidRPr="002D23E8">
        <w:rPr>
          <w:rFonts w:ascii="Arial" w:hAnsi="Arial" w:cs="Arial"/>
          <w:b/>
          <w:bCs/>
          <w:sz w:val="22"/>
          <w:szCs w:val="22"/>
          <w:lang w:val="sk-SK"/>
        </w:rPr>
        <w:t xml:space="preserve"> email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ov</w:t>
      </w:r>
    </w:p>
    <w:p w14:paraId="48FDC4C4" w14:textId="51C8CAB3" w:rsidR="005E76D1" w:rsidRPr="002D23E8" w:rsidRDefault="005E76D1" w:rsidP="005E76D1">
      <w:pPr>
        <w:pStyle w:val="Odsekzoznamu"/>
        <w:numPr>
          <w:ilvl w:val="0"/>
          <w:numId w:val="21"/>
        </w:numPr>
        <w:ind w:left="709" w:hanging="283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množstv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slaných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s</w:t>
      </w:r>
      <w:r w:rsidRPr="002D23E8">
        <w:rPr>
          <w:rFonts w:ascii="Arial" w:hAnsi="Arial" w:cs="Arial"/>
          <w:sz w:val="22"/>
          <w:szCs w:val="22"/>
          <w:lang w:val="sk-SK"/>
        </w:rPr>
        <w:t>práv: 10 email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ov</w:t>
      </w:r>
      <w:r w:rsidRPr="002D23E8">
        <w:rPr>
          <w:rFonts w:ascii="Arial" w:hAnsi="Arial" w:cs="Arial"/>
          <w:sz w:val="22"/>
          <w:szCs w:val="22"/>
          <w:lang w:val="sk-SK"/>
        </w:rPr>
        <w:t>/min</w:t>
      </w:r>
      <w:r w:rsidR="002D23E8">
        <w:rPr>
          <w:rFonts w:ascii="Arial" w:hAnsi="Arial" w:cs="Arial"/>
          <w:sz w:val="22"/>
          <w:szCs w:val="22"/>
          <w:lang w:val="sk-SK"/>
        </w:rPr>
        <w:t>ú</w:t>
      </w:r>
      <w:r w:rsidRPr="002D23E8">
        <w:rPr>
          <w:rFonts w:ascii="Arial" w:hAnsi="Arial" w:cs="Arial"/>
          <w:sz w:val="22"/>
          <w:szCs w:val="22"/>
          <w:lang w:val="sk-SK"/>
        </w:rPr>
        <w:t>ta</w:t>
      </w:r>
    </w:p>
    <w:p w14:paraId="34F6BECF" w14:textId="70B0874B" w:rsidR="005E76D1" w:rsidRPr="002D23E8" w:rsidRDefault="00B2156D" w:rsidP="00140F82">
      <w:pPr>
        <w:pStyle w:val="Odsekzoznamu"/>
        <w:numPr>
          <w:ilvl w:val="0"/>
          <w:numId w:val="21"/>
        </w:numPr>
        <w:ind w:left="709" w:hanging="283"/>
        <w:jc w:val="both"/>
        <w:textAlignment w:val="baseline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prílohy </w:t>
      </w:r>
      <w:r w:rsidR="006E508B">
        <w:rPr>
          <w:rFonts w:ascii="Arial" w:hAnsi="Arial" w:cs="Arial"/>
          <w:sz w:val="22"/>
          <w:szCs w:val="22"/>
          <w:lang w:val="sk-SK"/>
        </w:rPr>
        <w:t>formou odkazu na webové stránky</w:t>
      </w:r>
    </w:p>
    <w:p w14:paraId="2E1B69B7" w14:textId="18C732AA" w:rsidR="001F311C" w:rsidRDefault="001F311C" w:rsidP="00140F82">
      <w:pPr>
        <w:ind w:left="426"/>
        <w:jc w:val="both"/>
        <w:textAlignment w:val="baseline"/>
        <w:rPr>
          <w:rFonts w:ascii="Arial" w:hAnsi="Arial" w:cs="Arial"/>
          <w:lang w:val="sk-SK"/>
        </w:rPr>
      </w:pPr>
    </w:p>
    <w:p w14:paraId="2CEF68D8" w14:textId="77777777" w:rsidR="003E7304" w:rsidRPr="002D23E8" w:rsidRDefault="003E7304" w:rsidP="00140F82">
      <w:pPr>
        <w:ind w:left="426"/>
        <w:jc w:val="both"/>
        <w:textAlignment w:val="baseline"/>
        <w:rPr>
          <w:rFonts w:ascii="Arial" w:hAnsi="Arial" w:cs="Arial"/>
          <w:lang w:val="sk-SK"/>
        </w:rPr>
      </w:pPr>
    </w:p>
    <w:p w14:paraId="596BA59E" w14:textId="77777777" w:rsidR="00DC0114" w:rsidRPr="002D23E8" w:rsidRDefault="00DC0114" w:rsidP="00DC0114">
      <w:pPr>
        <w:pStyle w:val="Odsekzoznamu"/>
        <w:ind w:left="1146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A924331" w14:textId="592849BF" w:rsidR="00F46B1B" w:rsidRPr="002D23E8" w:rsidRDefault="00F46B1B" w:rsidP="001F311C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lastRenderedPageBreak/>
        <w:t xml:space="preserve">Práva a povinnosti 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z</w:t>
      </w:r>
      <w:r w:rsidR="003B4A4B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mluvn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ý</w:t>
      </w:r>
      <w:r w:rsidR="003B4A4B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ch </w:t>
      </w: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str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á</w:t>
      </w: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n</w:t>
      </w:r>
      <w:r w:rsidRPr="002D23E8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08289455" w14:textId="77777777" w:rsidR="00F46B1B" w:rsidRDefault="00F46B1B" w:rsidP="00F46B1B">
      <w:pPr>
        <w:pStyle w:val="paragraph"/>
        <w:spacing w:before="0" w:beforeAutospacing="0" w:after="0" w:afterAutospacing="0"/>
        <w:ind w:left="525" w:hanging="52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5D1DD072" w14:textId="1E3B39BA" w:rsidR="003151F0" w:rsidRPr="00F85CE6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F85CE6">
        <w:rPr>
          <w:rFonts w:ascii="Arial" w:hAnsi="Arial" w:cs="Arial"/>
          <w:sz w:val="22"/>
          <w:szCs w:val="22"/>
          <w:lang w:val="sk-SK"/>
        </w:rPr>
        <w:t>Poskytovate</w:t>
      </w:r>
      <w:r w:rsidR="002D23E8" w:rsidRPr="00F85CE6">
        <w:rPr>
          <w:rFonts w:ascii="Arial" w:hAnsi="Arial" w:cs="Arial"/>
          <w:sz w:val="22"/>
          <w:szCs w:val="22"/>
          <w:lang w:val="sk-SK"/>
        </w:rPr>
        <w:t>ľ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je povin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ný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D83148" w:rsidRPr="00F85CE6">
        <w:rPr>
          <w:rFonts w:ascii="Arial" w:hAnsi="Arial" w:cs="Arial"/>
          <w:sz w:val="22"/>
          <w:szCs w:val="22"/>
          <w:lang w:val="sk-SK"/>
        </w:rPr>
        <w:t>nain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š</w:t>
      </w:r>
      <w:r w:rsidR="00D83148" w:rsidRPr="00F85CE6">
        <w:rPr>
          <w:rFonts w:ascii="Arial" w:hAnsi="Arial" w:cs="Arial"/>
          <w:sz w:val="22"/>
          <w:szCs w:val="22"/>
          <w:lang w:val="sk-SK"/>
        </w:rPr>
        <w:t>talova</w:t>
      </w:r>
      <w:r w:rsidR="002D23E8" w:rsidRPr="00F85CE6">
        <w:rPr>
          <w:rFonts w:ascii="Arial" w:hAnsi="Arial" w:cs="Arial"/>
          <w:sz w:val="22"/>
          <w:szCs w:val="22"/>
          <w:lang w:val="sk-SK"/>
        </w:rPr>
        <w:t>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Objedn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ávateľovi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ú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platformu n</w:t>
      </w:r>
      <w:r w:rsidR="002D23E8" w:rsidRPr="00F85CE6">
        <w:rPr>
          <w:rFonts w:ascii="Arial" w:hAnsi="Arial" w:cs="Arial"/>
          <w:sz w:val="22"/>
          <w:szCs w:val="22"/>
          <w:lang w:val="sk-SK"/>
        </w:rPr>
        <w:t xml:space="preserve">ajneskoršie </w:t>
      </w:r>
      <w:r w:rsidRPr="00F85CE6">
        <w:rPr>
          <w:rFonts w:ascii="Arial" w:hAnsi="Arial" w:cs="Arial"/>
          <w:sz w:val="22"/>
          <w:szCs w:val="22"/>
          <w:lang w:val="sk-SK"/>
        </w:rPr>
        <w:t>do 1 m</w:t>
      </w:r>
      <w:r w:rsidR="002D23E8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s</w:t>
      </w:r>
      <w:r w:rsidR="002D23E8" w:rsidRPr="00F85CE6">
        <w:rPr>
          <w:rFonts w:ascii="Arial" w:hAnsi="Arial" w:cs="Arial"/>
          <w:sz w:val="22"/>
          <w:szCs w:val="22"/>
          <w:lang w:val="sk-SK"/>
        </w:rPr>
        <w:t>ia</w:t>
      </w:r>
      <w:r w:rsidRPr="00F85CE6">
        <w:rPr>
          <w:rFonts w:ascii="Arial" w:hAnsi="Arial" w:cs="Arial"/>
          <w:sz w:val="22"/>
          <w:szCs w:val="22"/>
          <w:lang w:val="sk-SK"/>
        </w:rPr>
        <w:t>c</w:t>
      </w:r>
      <w:r w:rsidR="002D23E8" w:rsidRPr="00F85CE6">
        <w:rPr>
          <w:rFonts w:ascii="Arial" w:hAnsi="Arial" w:cs="Arial"/>
          <w:sz w:val="22"/>
          <w:szCs w:val="22"/>
          <w:lang w:val="sk-SK"/>
        </w:rPr>
        <w:t>a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od podpisu t</w:t>
      </w:r>
      <w:r w:rsidR="002D23E8" w:rsidRPr="00F85CE6">
        <w:rPr>
          <w:rFonts w:ascii="Arial" w:hAnsi="Arial" w:cs="Arial"/>
          <w:sz w:val="22"/>
          <w:szCs w:val="22"/>
          <w:lang w:val="sk-SK"/>
        </w:rPr>
        <w:t>ejto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F85CE6" w:rsidRPr="00F85CE6">
        <w:rPr>
          <w:rFonts w:ascii="Arial" w:hAnsi="Arial" w:cs="Arial"/>
          <w:sz w:val="22"/>
          <w:szCs w:val="22"/>
          <w:lang w:val="sk-SK"/>
        </w:rPr>
        <w:t>z</w:t>
      </w:r>
      <w:r w:rsidRPr="00F85CE6">
        <w:rPr>
          <w:rFonts w:ascii="Arial" w:hAnsi="Arial" w:cs="Arial"/>
          <w:sz w:val="22"/>
          <w:szCs w:val="22"/>
          <w:lang w:val="sk-SK"/>
        </w:rPr>
        <w:t>mluvy a následn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pr</w:t>
      </w:r>
      <w:r w:rsidR="00F85CE6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v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iesť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bez zbyt</w:t>
      </w:r>
      <w:r w:rsidR="00F85CE6" w:rsidRPr="00F85CE6">
        <w:rPr>
          <w:rFonts w:ascii="Arial" w:hAnsi="Arial" w:cs="Arial"/>
          <w:sz w:val="22"/>
          <w:szCs w:val="22"/>
          <w:lang w:val="sk-SK"/>
        </w:rPr>
        <w:t>o</w:t>
      </w:r>
      <w:r w:rsidRPr="00F85CE6">
        <w:rPr>
          <w:rFonts w:ascii="Arial" w:hAnsi="Arial" w:cs="Arial"/>
          <w:sz w:val="22"/>
          <w:szCs w:val="22"/>
          <w:lang w:val="sk-SK"/>
        </w:rPr>
        <w:t>čného odkladu zaškolen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</w:t>
      </w:r>
      <w:r w:rsidR="00E379DF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.</w:t>
      </w:r>
    </w:p>
    <w:p w14:paraId="57D70F4E" w14:textId="0C309178" w:rsidR="003151F0" w:rsidRPr="00F85CE6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F85CE6">
        <w:rPr>
          <w:rFonts w:ascii="Arial" w:hAnsi="Arial" w:cs="Arial"/>
          <w:sz w:val="22"/>
          <w:szCs w:val="22"/>
          <w:lang w:val="sk-SK"/>
        </w:rPr>
        <w:t>Objedn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ávateľ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je povin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ný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F85CE6" w:rsidRPr="00F85CE6">
        <w:rPr>
          <w:rFonts w:ascii="Arial" w:hAnsi="Arial" w:cs="Arial"/>
          <w:sz w:val="22"/>
          <w:szCs w:val="22"/>
          <w:lang w:val="sk-SK"/>
        </w:rPr>
        <w:t>Poskytovateľovi umožniť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pot</w:t>
      </w:r>
      <w:r w:rsidR="00F85CE6" w:rsidRPr="00F85CE6">
        <w:rPr>
          <w:rFonts w:ascii="Arial" w:hAnsi="Arial" w:cs="Arial"/>
          <w:sz w:val="22"/>
          <w:szCs w:val="22"/>
          <w:lang w:val="sk-SK"/>
        </w:rPr>
        <w:t>r</w:t>
      </w:r>
      <w:r w:rsidRPr="00F85CE6">
        <w:rPr>
          <w:rFonts w:ascii="Arial" w:hAnsi="Arial" w:cs="Arial"/>
          <w:sz w:val="22"/>
          <w:szCs w:val="22"/>
          <w:lang w:val="sk-SK"/>
        </w:rPr>
        <w:t>ebn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ú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s</w:t>
      </w:r>
      <w:r w:rsidR="00F85CE6" w:rsidRPr="00F85CE6">
        <w:rPr>
          <w:rFonts w:ascii="Arial" w:hAnsi="Arial" w:cs="Arial"/>
          <w:sz w:val="22"/>
          <w:szCs w:val="22"/>
          <w:lang w:val="sk-SK"/>
        </w:rPr>
        <w:t>poluprácu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</w:t>
      </w:r>
      <w:r w:rsidR="00F85CE6" w:rsidRPr="00F85CE6">
        <w:rPr>
          <w:rFonts w:ascii="Arial" w:hAnsi="Arial" w:cs="Arial"/>
          <w:sz w:val="22"/>
          <w:szCs w:val="22"/>
          <w:lang w:val="sk-SK"/>
        </w:rPr>
        <w:t>r</w:t>
      </w:r>
      <w:r w:rsidRPr="00F85CE6">
        <w:rPr>
          <w:rFonts w:ascii="Arial" w:hAnsi="Arial" w:cs="Arial"/>
          <w:sz w:val="22"/>
          <w:szCs w:val="22"/>
          <w:lang w:val="sk-SK"/>
        </w:rPr>
        <w:t>i poskytov</w:t>
      </w:r>
      <w:r w:rsidR="00F85CE6" w:rsidRPr="00F85CE6">
        <w:rPr>
          <w:rFonts w:ascii="Arial" w:hAnsi="Arial" w:cs="Arial"/>
          <w:sz w:val="22"/>
          <w:szCs w:val="22"/>
          <w:lang w:val="sk-SK"/>
        </w:rPr>
        <w:t>a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ní </w:t>
      </w:r>
      <w:r w:rsidR="00F85CE6" w:rsidRPr="00F85CE6">
        <w:rPr>
          <w:rFonts w:ascii="Arial" w:hAnsi="Arial" w:cs="Arial"/>
          <w:sz w:val="22"/>
          <w:szCs w:val="22"/>
          <w:lang w:val="sk-SK"/>
        </w:rPr>
        <w:t xml:space="preserve">dojednaných </w:t>
      </w:r>
      <w:r w:rsidRPr="00F85CE6">
        <w:rPr>
          <w:rFonts w:ascii="Arial" w:hAnsi="Arial" w:cs="Arial"/>
          <w:sz w:val="22"/>
          <w:szCs w:val="22"/>
          <w:lang w:val="sk-SK"/>
        </w:rPr>
        <w:t>služ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</w:t>
      </w:r>
      <w:r w:rsidRPr="00F85CE6">
        <w:rPr>
          <w:rFonts w:ascii="Arial" w:hAnsi="Arial" w:cs="Arial"/>
          <w:sz w:val="22"/>
          <w:szCs w:val="22"/>
          <w:lang w:val="sk-SK"/>
        </w:rPr>
        <w:t>eb.</w:t>
      </w:r>
    </w:p>
    <w:p w14:paraId="59F82B14" w14:textId="6772089D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Objedn</w:t>
      </w:r>
      <w:r w:rsidR="00265C61" w:rsidRPr="00265C61">
        <w:rPr>
          <w:rFonts w:ascii="Arial" w:hAnsi="Arial" w:cs="Arial"/>
          <w:sz w:val="22"/>
          <w:szCs w:val="22"/>
          <w:lang w:val="sk-SK"/>
        </w:rPr>
        <w:t xml:space="preserve">ávateľ </w:t>
      </w:r>
      <w:r w:rsidRPr="00265C61">
        <w:rPr>
          <w:rFonts w:ascii="Arial" w:hAnsi="Arial" w:cs="Arial"/>
          <w:sz w:val="22"/>
          <w:szCs w:val="22"/>
          <w:lang w:val="sk-SK"/>
        </w:rPr>
        <w:t>je povin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ný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odkladne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oznámi</w:t>
      </w:r>
      <w:r w:rsidR="00265C61" w:rsidRPr="00265C61">
        <w:rPr>
          <w:rFonts w:ascii="Arial" w:hAnsi="Arial" w:cs="Arial"/>
          <w:sz w:val="22"/>
          <w:szCs w:val="22"/>
          <w:lang w:val="sk-SK"/>
        </w:rPr>
        <w:t xml:space="preserve">ť </w:t>
      </w:r>
      <w:r w:rsidRPr="00265C61">
        <w:rPr>
          <w:rFonts w:ascii="Arial" w:hAnsi="Arial" w:cs="Arial"/>
          <w:sz w:val="22"/>
          <w:szCs w:val="22"/>
          <w:lang w:val="sk-SK"/>
        </w:rPr>
        <w:t> 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ľovi</w:t>
      </w:r>
      <w:r w:rsidRPr="00265C61">
        <w:rPr>
          <w:rFonts w:ascii="Arial" w:hAnsi="Arial" w:cs="Arial"/>
          <w:sz w:val="22"/>
          <w:szCs w:val="22"/>
          <w:lang w:val="sk-SK"/>
        </w:rPr>
        <w:t> z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istené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nedostatky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 pln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</w:t>
      </w:r>
      <w:r w:rsidRPr="00265C61">
        <w:rPr>
          <w:rFonts w:ascii="Arial" w:hAnsi="Arial" w:cs="Arial"/>
          <w:sz w:val="22"/>
          <w:szCs w:val="22"/>
          <w:lang w:val="sk-SK"/>
        </w:rPr>
        <w:t>ní p</w:t>
      </w:r>
      <w:r w:rsidR="00265C61" w:rsidRPr="00265C61">
        <w:rPr>
          <w:rFonts w:ascii="Arial" w:hAnsi="Arial" w:cs="Arial"/>
          <w:sz w:val="22"/>
          <w:szCs w:val="22"/>
          <w:lang w:val="sk-SK"/>
        </w:rPr>
        <w:t>r</w:t>
      </w:r>
      <w:r w:rsidRPr="00265C61">
        <w:rPr>
          <w:rFonts w:ascii="Arial" w:hAnsi="Arial" w:cs="Arial"/>
          <w:sz w:val="22"/>
          <w:szCs w:val="22"/>
          <w:lang w:val="sk-SK"/>
        </w:rPr>
        <w:t>edm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</w:t>
      </w:r>
      <w:r w:rsidRPr="00265C61">
        <w:rPr>
          <w:rFonts w:ascii="Arial" w:hAnsi="Arial" w:cs="Arial"/>
          <w:sz w:val="22"/>
          <w:szCs w:val="22"/>
          <w:lang w:val="sk-SK"/>
        </w:rPr>
        <w:t>tu 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ejto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</w:t>
      </w:r>
      <w:r w:rsidRPr="00265C61">
        <w:rPr>
          <w:rFonts w:ascii="Arial" w:hAnsi="Arial" w:cs="Arial"/>
          <w:sz w:val="22"/>
          <w:szCs w:val="22"/>
          <w:lang w:val="sk-SK"/>
        </w:rPr>
        <w:t>mluvy na e-mail: </w:t>
      </w:r>
      <w:r w:rsidRPr="00265C61">
        <w:rPr>
          <w:rFonts w:ascii="Arial" w:hAnsi="Arial" w:cs="Arial"/>
          <w:b/>
          <w:bCs/>
          <w:sz w:val="22"/>
          <w:szCs w:val="22"/>
          <w:lang w:val="sk-SK"/>
        </w:rPr>
        <w:t>podpora@igalileo.</w:t>
      </w:r>
      <w:r w:rsidR="006B3E6E">
        <w:rPr>
          <w:rFonts w:ascii="Arial" w:hAnsi="Arial" w:cs="Arial"/>
          <w:b/>
          <w:bCs/>
          <w:sz w:val="22"/>
          <w:szCs w:val="22"/>
          <w:lang w:val="sk-SK"/>
        </w:rPr>
        <w:t>sk</w:t>
      </w:r>
      <w:r w:rsidRPr="00265C61">
        <w:rPr>
          <w:rFonts w:ascii="Arial" w:hAnsi="Arial" w:cs="Arial"/>
          <w:sz w:val="22"/>
          <w:szCs w:val="22"/>
          <w:lang w:val="sk-SK"/>
        </w:rPr>
        <w:t> </w:t>
      </w:r>
    </w:p>
    <w:p w14:paraId="23C80D5D" w14:textId="6046C975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 je po oznámení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nedostatkov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 rámci pln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enia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ejto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</w:t>
      </w:r>
      <w:r w:rsidRPr="00265C61">
        <w:rPr>
          <w:rFonts w:ascii="Arial" w:hAnsi="Arial" w:cs="Arial"/>
          <w:sz w:val="22"/>
          <w:szCs w:val="22"/>
          <w:lang w:val="sk-SK"/>
        </w:rPr>
        <w:t>mluvy pov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inný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ich</w:t>
      </w:r>
      <w:r w:rsidR="002968EC"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Pr="00265C61">
        <w:rPr>
          <w:rFonts w:ascii="Arial" w:hAnsi="Arial" w:cs="Arial"/>
          <w:sz w:val="22"/>
          <w:szCs w:val="22"/>
          <w:lang w:val="sk-SK"/>
        </w:rPr>
        <w:t>bez zbyt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očného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odkladu odstr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á</w:t>
      </w:r>
      <w:r w:rsidRPr="00265C61">
        <w:rPr>
          <w:rFonts w:ascii="Arial" w:hAnsi="Arial" w:cs="Arial"/>
          <w:sz w:val="22"/>
          <w:szCs w:val="22"/>
          <w:lang w:val="sk-SK"/>
        </w:rPr>
        <w:t>ni</w:t>
      </w:r>
      <w:r w:rsidR="00265C61" w:rsidRPr="00265C61">
        <w:rPr>
          <w:rFonts w:ascii="Arial" w:hAnsi="Arial" w:cs="Arial"/>
          <w:sz w:val="22"/>
          <w:szCs w:val="22"/>
          <w:lang w:val="sk-SK"/>
        </w:rPr>
        <w:t>ť</w:t>
      </w:r>
      <w:r w:rsidRPr="00265C61">
        <w:rPr>
          <w:rFonts w:ascii="Arial" w:hAnsi="Arial" w:cs="Arial"/>
          <w:sz w:val="22"/>
          <w:szCs w:val="22"/>
          <w:lang w:val="sk-SK"/>
        </w:rPr>
        <w:t>.</w:t>
      </w:r>
    </w:p>
    <w:p w14:paraId="66392CE4" w14:textId="7DFE85D3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</w:t>
      </w:r>
      <w:r w:rsidRPr="00265C61">
        <w:rPr>
          <w:rFonts w:ascii="Arial" w:hAnsi="Arial" w:cs="Arial"/>
          <w:sz w:val="22"/>
          <w:szCs w:val="22"/>
          <w:lang w:val="sk-SK"/>
        </w:rPr>
        <w:t> ne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zodpovedá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za poruchy informačn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Pr="00265C61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Pr="00265C61">
        <w:rPr>
          <w:rFonts w:ascii="Arial" w:hAnsi="Arial" w:cs="Arial"/>
          <w:sz w:val="22"/>
          <w:szCs w:val="22"/>
          <w:lang w:val="sk-SK"/>
        </w:rPr>
        <w:t xml:space="preserve"> INFO </w:t>
      </w:r>
      <w:r w:rsidR="00265C61">
        <w:rPr>
          <w:rFonts w:ascii="Arial" w:hAnsi="Arial" w:cs="Arial"/>
          <w:sz w:val="22"/>
          <w:szCs w:val="22"/>
          <w:lang w:val="sk-SK"/>
        </w:rPr>
        <w:t>s</w:t>
      </w:r>
      <w:r w:rsidRPr="00265C61">
        <w:rPr>
          <w:rFonts w:ascii="Arial" w:hAnsi="Arial" w:cs="Arial"/>
          <w:sz w:val="22"/>
          <w:szCs w:val="22"/>
          <w:lang w:val="sk-SK"/>
        </w:rPr>
        <w:t>p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ô</w:t>
      </w:r>
      <w:r w:rsidRPr="00265C61">
        <w:rPr>
          <w:rFonts w:ascii="Arial" w:hAnsi="Arial" w:cs="Arial"/>
          <w:sz w:val="22"/>
          <w:szCs w:val="22"/>
          <w:lang w:val="sk-SK"/>
        </w:rPr>
        <w:t>sobené okolnos</w:t>
      </w:r>
      <w:r w:rsidR="00265C61" w:rsidRPr="00265C61">
        <w:rPr>
          <w:rFonts w:ascii="Arial" w:hAnsi="Arial" w:cs="Arial"/>
          <w:sz w:val="22"/>
          <w:szCs w:val="22"/>
          <w:lang w:val="sk-SK"/>
        </w:rPr>
        <w:t>ťami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,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ktoré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nastan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ú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nezávisle na v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ô</w:t>
      </w:r>
      <w:r w:rsidRPr="00265C61">
        <w:rPr>
          <w:rFonts w:ascii="Arial" w:hAnsi="Arial" w:cs="Arial"/>
          <w:sz w:val="22"/>
          <w:szCs w:val="22"/>
          <w:lang w:val="sk-SK"/>
        </w:rPr>
        <w:t>l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</w:t>
      </w:r>
      <w:r w:rsidRPr="00265C61">
        <w:rPr>
          <w:rFonts w:ascii="Arial" w:hAnsi="Arial" w:cs="Arial"/>
          <w:sz w:val="22"/>
          <w:szCs w:val="22"/>
          <w:lang w:val="sk-SK"/>
        </w:rPr>
        <w:t> a mimo sfér</w:t>
      </w:r>
      <w:r w:rsidR="00E379DF">
        <w:rPr>
          <w:rFonts w:ascii="Arial" w:hAnsi="Arial" w:cs="Arial"/>
          <w:sz w:val="22"/>
          <w:szCs w:val="22"/>
          <w:lang w:val="sk-SK"/>
        </w:rPr>
        <w:t>y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</w:t>
      </w:r>
      <w:r w:rsidR="00265C61">
        <w:rPr>
          <w:rFonts w:ascii="Arial" w:hAnsi="Arial" w:cs="Arial"/>
          <w:sz w:val="22"/>
          <w:szCs w:val="22"/>
          <w:lang w:val="sk-SK"/>
        </w:rPr>
        <w:t>p</w:t>
      </w:r>
      <w:r w:rsidRPr="00265C61">
        <w:rPr>
          <w:rFonts w:ascii="Arial" w:hAnsi="Arial" w:cs="Arial"/>
          <w:sz w:val="22"/>
          <w:szCs w:val="22"/>
          <w:lang w:val="sk-SK"/>
        </w:rPr>
        <w:t>l</w:t>
      </w:r>
      <w:r w:rsidR="00265C61" w:rsidRPr="00265C61">
        <w:rPr>
          <w:rFonts w:ascii="Arial" w:hAnsi="Arial" w:cs="Arial"/>
          <w:sz w:val="22"/>
          <w:szCs w:val="22"/>
          <w:lang w:val="sk-SK"/>
        </w:rPr>
        <w:t>y</w:t>
      </w:r>
      <w:r w:rsidR="00265C61">
        <w:rPr>
          <w:rFonts w:ascii="Arial" w:hAnsi="Arial" w:cs="Arial"/>
          <w:sz w:val="22"/>
          <w:szCs w:val="22"/>
          <w:lang w:val="sk-SK"/>
        </w:rPr>
        <w:t>vu</w:t>
      </w:r>
      <w:r w:rsidRPr="00265C61">
        <w:rPr>
          <w:rFonts w:ascii="Arial" w:hAnsi="Arial" w:cs="Arial"/>
          <w:sz w:val="22"/>
          <w:szCs w:val="22"/>
          <w:lang w:val="sk-SK"/>
        </w:rPr>
        <w:t> 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ľa</w:t>
      </w:r>
      <w:r w:rsidRPr="00265C61">
        <w:rPr>
          <w:rFonts w:ascii="Arial" w:hAnsi="Arial" w:cs="Arial"/>
          <w:sz w:val="22"/>
          <w:szCs w:val="22"/>
          <w:lang w:val="sk-SK"/>
        </w:rPr>
        <w:t>. </w:t>
      </w:r>
    </w:p>
    <w:p w14:paraId="469D90FF" w14:textId="0E65109C" w:rsidR="003151F0" w:rsidRPr="003F7708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F7708">
        <w:rPr>
          <w:rFonts w:ascii="Arial" w:hAnsi="Arial" w:cs="Arial"/>
          <w:sz w:val="22"/>
          <w:szCs w:val="22"/>
          <w:lang w:val="sk-SK"/>
        </w:rPr>
        <w:t>Objedn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ávateľ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zav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ä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zuje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používať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platformu </w:t>
      </w:r>
      <w:proofErr w:type="spellStart"/>
      <w:r w:rsidRPr="003F7708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Pr="003F7708">
        <w:rPr>
          <w:rFonts w:ascii="Arial" w:hAnsi="Arial" w:cs="Arial"/>
          <w:sz w:val="22"/>
          <w:szCs w:val="22"/>
          <w:lang w:val="sk-SK"/>
        </w:rPr>
        <w:t xml:space="preserve"> INFO v 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súlade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 platnou legislat</w:t>
      </w:r>
      <w:r w:rsidR="003F7708">
        <w:rPr>
          <w:rFonts w:ascii="Arial" w:hAnsi="Arial" w:cs="Arial"/>
          <w:sz w:val="22"/>
          <w:szCs w:val="22"/>
          <w:lang w:val="sk-SK"/>
        </w:rPr>
        <w:t>í</w:t>
      </w:r>
      <w:r w:rsidRPr="003F7708">
        <w:rPr>
          <w:rFonts w:ascii="Arial" w:hAnsi="Arial" w:cs="Arial"/>
          <w:sz w:val="22"/>
          <w:szCs w:val="22"/>
          <w:lang w:val="sk-SK"/>
        </w:rPr>
        <w:t>vou 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Slovenskej republiky</w:t>
      </w:r>
      <w:r w:rsidRPr="003F7708">
        <w:rPr>
          <w:rFonts w:ascii="Arial" w:hAnsi="Arial" w:cs="Arial"/>
          <w:sz w:val="22"/>
          <w:szCs w:val="22"/>
          <w:lang w:val="sk-SK"/>
        </w:rPr>
        <w:t>.</w:t>
      </w:r>
    </w:p>
    <w:p w14:paraId="01354B6F" w14:textId="510C8385" w:rsidR="002968EC" w:rsidRPr="003F7708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F7708">
        <w:rPr>
          <w:rFonts w:ascii="Arial" w:hAnsi="Arial" w:cs="Arial"/>
          <w:sz w:val="22"/>
          <w:szCs w:val="22"/>
          <w:lang w:val="sk-SK"/>
        </w:rPr>
        <w:t>Poskytovate</w:t>
      </w:r>
      <w:r w:rsidR="003F7708" w:rsidRPr="003F7708">
        <w:rPr>
          <w:rFonts w:ascii="Arial" w:hAnsi="Arial" w:cs="Arial"/>
          <w:sz w:val="22"/>
          <w:szCs w:val="22"/>
          <w:lang w:val="sk-SK"/>
        </w:rPr>
        <w:t>ľ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zav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ä</w:t>
      </w:r>
      <w:r w:rsidRPr="003F7708">
        <w:rPr>
          <w:rFonts w:ascii="Arial" w:hAnsi="Arial" w:cs="Arial"/>
          <w:sz w:val="22"/>
          <w:szCs w:val="22"/>
          <w:lang w:val="sk-SK"/>
        </w:rPr>
        <w:t>zuje, že vš</w:t>
      </w:r>
      <w:r w:rsidR="003F7708" w:rsidRPr="003F7708">
        <w:rPr>
          <w:rFonts w:ascii="Arial" w:hAnsi="Arial" w:cs="Arial"/>
          <w:sz w:val="22"/>
          <w:szCs w:val="22"/>
          <w:lang w:val="sk-SK"/>
        </w:rPr>
        <w:t>etky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činnosti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podľa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ejto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z</w:t>
      </w:r>
      <w:r w:rsidRPr="003F7708">
        <w:rPr>
          <w:rFonts w:ascii="Arial" w:hAnsi="Arial" w:cs="Arial"/>
          <w:sz w:val="22"/>
          <w:szCs w:val="22"/>
          <w:lang w:val="sk-SK"/>
        </w:rPr>
        <w:t>mluvy bud</w:t>
      </w:r>
      <w:r w:rsidR="002968EC" w:rsidRPr="003F7708">
        <w:rPr>
          <w:rFonts w:ascii="Arial" w:hAnsi="Arial" w:cs="Arial"/>
          <w:sz w:val="22"/>
          <w:szCs w:val="22"/>
          <w:lang w:val="sk-SK"/>
        </w:rPr>
        <w:t>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vykonávať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v 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súlade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 právn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y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mi i technickými </w:t>
      </w:r>
      <w:r w:rsidR="003F7708">
        <w:rPr>
          <w:rFonts w:ascii="Arial" w:hAnsi="Arial" w:cs="Arial"/>
          <w:sz w:val="22"/>
          <w:szCs w:val="22"/>
          <w:lang w:val="sk-SK"/>
        </w:rPr>
        <w:t>predpism</w:t>
      </w:r>
      <w:r w:rsidR="003D4431">
        <w:rPr>
          <w:rFonts w:ascii="Arial" w:hAnsi="Arial" w:cs="Arial"/>
          <w:sz w:val="22"/>
          <w:szCs w:val="22"/>
          <w:lang w:val="sk-SK"/>
        </w:rPr>
        <w:t>i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a normami, kt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o</w:t>
      </w:r>
      <w:r w:rsidRPr="003F7708">
        <w:rPr>
          <w:rFonts w:ascii="Arial" w:hAnsi="Arial" w:cs="Arial"/>
          <w:sz w:val="22"/>
          <w:szCs w:val="22"/>
          <w:lang w:val="sk-SK"/>
        </w:rPr>
        <w:t>ré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na 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>to činnos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vz</w:t>
      </w:r>
      <w:r w:rsidR="003F7708" w:rsidRPr="003F7708">
        <w:rPr>
          <w:rFonts w:ascii="Arial" w:hAnsi="Arial" w:cs="Arial"/>
          <w:sz w:val="22"/>
          <w:szCs w:val="22"/>
          <w:lang w:val="sk-SK"/>
        </w:rPr>
        <w:t>ť</w:t>
      </w:r>
      <w:r w:rsidRPr="003F7708">
        <w:rPr>
          <w:rFonts w:ascii="Arial" w:hAnsi="Arial" w:cs="Arial"/>
          <w:sz w:val="22"/>
          <w:szCs w:val="22"/>
          <w:lang w:val="sk-SK"/>
        </w:rPr>
        <w:t>ahuj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>. </w:t>
      </w:r>
    </w:p>
    <w:p w14:paraId="0A100342" w14:textId="012CE184" w:rsidR="002968EC" w:rsidRPr="003D4431" w:rsidRDefault="002968EC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bjedn</w:t>
      </w:r>
      <w:r w:rsidR="003D4431">
        <w:rPr>
          <w:rFonts w:ascii="Arial" w:hAnsi="Arial" w:cs="Arial"/>
          <w:sz w:val="22"/>
          <w:szCs w:val="22"/>
          <w:lang w:val="sk-SK"/>
        </w:rPr>
        <w:t>áva</w:t>
      </w:r>
      <w:r w:rsidR="003151F0" w:rsidRPr="003D4431">
        <w:rPr>
          <w:rFonts w:ascii="Arial" w:hAnsi="Arial" w:cs="Arial"/>
          <w:sz w:val="22"/>
          <w:szCs w:val="22"/>
          <w:lang w:val="sk-SK"/>
        </w:rPr>
        <w:t>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zodpovedá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za 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nedostatky </w:t>
      </w:r>
      <w:r w:rsidRPr="003D4431">
        <w:rPr>
          <w:rFonts w:ascii="Arial" w:hAnsi="Arial" w:cs="Arial"/>
          <w:sz w:val="22"/>
          <w:szCs w:val="22"/>
          <w:lang w:val="sk-SK"/>
        </w:rPr>
        <w:t>obsahu</w:t>
      </w:r>
      <w:r w:rsidR="003151F0" w:rsidRPr="003D4431">
        <w:rPr>
          <w:rFonts w:ascii="Arial" w:hAnsi="Arial" w:cs="Arial"/>
          <w:sz w:val="22"/>
          <w:szCs w:val="22"/>
          <w:lang w:val="sk-SK"/>
        </w:rPr>
        <w:t>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ré sám pomoc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informačn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="003151F0" w:rsidRPr="003D4431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INFO vložil, či inak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distribuoval, a zav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ä</w:t>
      </w:r>
      <w:r w:rsidR="003151F0" w:rsidRPr="003D4431">
        <w:rPr>
          <w:rFonts w:ascii="Arial" w:hAnsi="Arial" w:cs="Arial"/>
          <w:sz w:val="22"/>
          <w:szCs w:val="22"/>
          <w:lang w:val="sk-SK"/>
        </w:rPr>
        <w:t>zuje 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a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používať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iba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tak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ú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komunik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á</w:t>
      </w:r>
      <w:r w:rsidR="003151F0" w:rsidRPr="003D4431">
        <w:rPr>
          <w:rFonts w:ascii="Arial" w:hAnsi="Arial" w:cs="Arial"/>
          <w:sz w:val="22"/>
          <w:szCs w:val="22"/>
          <w:lang w:val="sk-SK"/>
        </w:rPr>
        <w:t>c</w:t>
      </w:r>
      <w:r w:rsidRPr="003D4431">
        <w:rPr>
          <w:rFonts w:ascii="Arial" w:hAnsi="Arial" w:cs="Arial"/>
          <w:sz w:val="22"/>
          <w:szCs w:val="22"/>
          <w:lang w:val="sk-SK"/>
        </w:rPr>
        <w:t>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u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a jej obsah,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r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á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nebud</w:t>
      </w:r>
      <w:r w:rsidRPr="003D4431">
        <w:rPr>
          <w:rFonts w:ascii="Arial" w:hAnsi="Arial" w:cs="Arial"/>
          <w:sz w:val="22"/>
          <w:szCs w:val="22"/>
          <w:lang w:val="sk-SK"/>
        </w:rPr>
        <w:t>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porušova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žiadne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Pr="003D4431">
        <w:rPr>
          <w:rFonts w:ascii="Arial" w:hAnsi="Arial" w:cs="Arial"/>
          <w:sz w:val="22"/>
          <w:szCs w:val="22"/>
          <w:lang w:val="sk-SK"/>
        </w:rPr>
        <w:t>práva.</w:t>
      </w:r>
    </w:p>
    <w:p w14:paraId="4768EB66" w14:textId="500FE325" w:rsidR="003151F0" w:rsidRPr="002968EC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4B17">
        <w:rPr>
          <w:rFonts w:ascii="Arial" w:hAnsi="Arial" w:cs="Arial"/>
          <w:sz w:val="22"/>
          <w:szCs w:val="22"/>
          <w:lang w:val="sk-SK"/>
        </w:rPr>
        <w:t>V p</w:t>
      </w:r>
      <w:r w:rsidR="00FA4B17">
        <w:rPr>
          <w:rFonts w:ascii="Arial" w:hAnsi="Arial" w:cs="Arial"/>
          <w:sz w:val="22"/>
          <w:szCs w:val="22"/>
          <w:lang w:val="sk-SK"/>
        </w:rPr>
        <w:t>r</w:t>
      </w:r>
      <w:r w:rsidRPr="00FA4B17">
        <w:rPr>
          <w:rFonts w:ascii="Arial" w:hAnsi="Arial" w:cs="Arial"/>
          <w:sz w:val="22"/>
          <w:szCs w:val="22"/>
          <w:lang w:val="sk-SK"/>
        </w:rPr>
        <w:t>ípad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</w:t>
      </w:r>
      <w:r w:rsidRPr="00FA4B17">
        <w:rPr>
          <w:rFonts w:ascii="Arial" w:hAnsi="Arial" w:cs="Arial"/>
          <w:sz w:val="22"/>
          <w:szCs w:val="22"/>
          <w:lang w:val="sk-SK"/>
        </w:rPr>
        <w:t>,</w:t>
      </w:r>
      <w:r w:rsidR="00D02A66">
        <w:rPr>
          <w:rFonts w:ascii="Arial" w:hAnsi="Arial" w:cs="Arial"/>
          <w:sz w:val="22"/>
          <w:szCs w:val="22"/>
          <w:lang w:val="sk-SK"/>
        </w:rPr>
        <w:t xml:space="preserve"> </w:t>
      </w:r>
      <w:r w:rsidRPr="00FA4B17">
        <w:rPr>
          <w:rFonts w:ascii="Arial" w:hAnsi="Arial" w:cs="Arial"/>
          <w:sz w:val="22"/>
          <w:szCs w:val="22"/>
          <w:lang w:val="sk-SK"/>
        </w:rPr>
        <w:t>že bud</w:t>
      </w:r>
      <w:r w:rsidR="00E379DF" w:rsidRPr="00FA4B17">
        <w:rPr>
          <w:rFonts w:ascii="Arial" w:hAnsi="Arial" w:cs="Arial"/>
          <w:sz w:val="22"/>
          <w:szCs w:val="22"/>
          <w:lang w:val="sk-SK"/>
        </w:rPr>
        <w:t>ú</w:t>
      </w:r>
      <w:r w:rsidRPr="00FA4B17">
        <w:rPr>
          <w:rFonts w:ascii="Arial" w:hAnsi="Arial" w:cs="Arial"/>
          <w:sz w:val="22"/>
          <w:szCs w:val="22"/>
          <w:lang w:val="sk-SK"/>
        </w:rPr>
        <w:t> </w:t>
      </w:r>
      <w:r w:rsidR="00FA4B17">
        <w:rPr>
          <w:rFonts w:ascii="Arial" w:hAnsi="Arial" w:cs="Arial"/>
          <w:sz w:val="22"/>
          <w:szCs w:val="22"/>
          <w:lang w:val="sk-SK"/>
        </w:rPr>
        <w:t>prostredníctvom</w:t>
      </w:r>
      <w:r w:rsidRPr="00FA4B17">
        <w:rPr>
          <w:rFonts w:ascii="Arial" w:hAnsi="Arial" w:cs="Arial"/>
          <w:sz w:val="22"/>
          <w:szCs w:val="22"/>
          <w:lang w:val="sk-SK"/>
        </w:rPr>
        <w:t> Platformy porušov</w:t>
      </w:r>
      <w:r w:rsidR="00E379DF" w:rsidRPr="00FA4B17">
        <w:rPr>
          <w:rFonts w:ascii="Arial" w:hAnsi="Arial" w:cs="Arial"/>
          <w:sz w:val="22"/>
          <w:szCs w:val="22"/>
          <w:lang w:val="sk-SK"/>
        </w:rPr>
        <w:t>a</w:t>
      </w:r>
      <w:r w:rsidRPr="00FA4B17">
        <w:rPr>
          <w:rFonts w:ascii="Arial" w:hAnsi="Arial" w:cs="Arial"/>
          <w:sz w:val="22"/>
          <w:szCs w:val="22"/>
          <w:lang w:val="sk-SK"/>
        </w:rPr>
        <w:t>n</w:t>
      </w:r>
      <w:r w:rsidR="00E379DF" w:rsidRPr="00FA4B17">
        <w:rPr>
          <w:rFonts w:ascii="Arial" w:hAnsi="Arial" w:cs="Arial"/>
          <w:sz w:val="22"/>
          <w:szCs w:val="22"/>
          <w:lang w:val="sk-SK"/>
        </w:rPr>
        <w:t>é</w:t>
      </w:r>
      <w:r w:rsidR="002968EC"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Pr="00FA4B17">
        <w:rPr>
          <w:rFonts w:ascii="Arial" w:hAnsi="Arial" w:cs="Arial"/>
          <w:sz w:val="22"/>
          <w:szCs w:val="22"/>
          <w:lang w:val="sk-SK"/>
        </w:rPr>
        <w:t>právn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p</w:t>
      </w:r>
      <w:r w:rsidR="00E379DF" w:rsidRPr="00FA4B17">
        <w:rPr>
          <w:rFonts w:ascii="Arial" w:hAnsi="Arial" w:cs="Arial"/>
          <w:sz w:val="22"/>
          <w:szCs w:val="22"/>
          <w:lang w:val="sk-SK"/>
        </w:rPr>
        <w:t>r</w:t>
      </w:r>
      <w:r w:rsidRPr="00FA4B17">
        <w:rPr>
          <w:rFonts w:ascii="Arial" w:hAnsi="Arial" w:cs="Arial"/>
          <w:sz w:val="22"/>
          <w:szCs w:val="22"/>
          <w:lang w:val="sk-SK"/>
        </w:rPr>
        <w:t>edpisy, má Poskytovate</w:t>
      </w:r>
      <w:r w:rsidR="00E379DF" w:rsidRPr="00FA4B17">
        <w:rPr>
          <w:rFonts w:ascii="Arial" w:hAnsi="Arial" w:cs="Arial"/>
          <w:sz w:val="22"/>
          <w:szCs w:val="22"/>
          <w:lang w:val="sk-SK"/>
        </w:rPr>
        <w:t>ľ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právo od t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ejto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E379DF" w:rsidRPr="00FA4B17">
        <w:rPr>
          <w:rFonts w:ascii="Arial" w:hAnsi="Arial" w:cs="Arial"/>
          <w:sz w:val="22"/>
          <w:szCs w:val="22"/>
          <w:lang w:val="sk-SK"/>
        </w:rPr>
        <w:t>z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mluvy bez </w:t>
      </w:r>
      <w:r w:rsidR="00FA4B17" w:rsidRPr="00FA4B17">
        <w:rPr>
          <w:rFonts w:ascii="Arial" w:hAnsi="Arial" w:cs="Arial"/>
          <w:sz w:val="22"/>
          <w:szCs w:val="22"/>
          <w:lang w:val="sk-SK"/>
        </w:rPr>
        <w:t>ď</w:t>
      </w:r>
      <w:r w:rsidRPr="00FA4B17">
        <w:rPr>
          <w:rFonts w:ascii="Arial" w:hAnsi="Arial" w:cs="Arial"/>
          <w:sz w:val="22"/>
          <w:szCs w:val="22"/>
          <w:lang w:val="sk-SK"/>
        </w:rPr>
        <w:t>alš</w:t>
      </w:r>
      <w:r w:rsidR="00E379DF" w:rsidRPr="00FA4B17">
        <w:rPr>
          <w:rFonts w:ascii="Arial" w:hAnsi="Arial" w:cs="Arial"/>
          <w:sz w:val="22"/>
          <w:szCs w:val="22"/>
          <w:lang w:val="sk-SK"/>
        </w:rPr>
        <w:t>ie</w:t>
      </w:r>
      <w:r w:rsidRPr="00FA4B17">
        <w:rPr>
          <w:rFonts w:ascii="Arial" w:hAnsi="Arial" w:cs="Arial"/>
          <w:sz w:val="22"/>
          <w:szCs w:val="22"/>
          <w:lang w:val="sk-SK"/>
        </w:rPr>
        <w:t>ho odst</w:t>
      </w:r>
      <w:r w:rsidR="00FA4B17">
        <w:rPr>
          <w:rFonts w:ascii="Arial" w:hAnsi="Arial" w:cs="Arial"/>
          <w:sz w:val="22"/>
          <w:szCs w:val="22"/>
          <w:lang w:val="sk-SK"/>
        </w:rPr>
        <w:t>ú</w:t>
      </w:r>
      <w:r w:rsidRPr="00FA4B17">
        <w:rPr>
          <w:rFonts w:ascii="Arial" w:hAnsi="Arial" w:cs="Arial"/>
          <w:sz w:val="22"/>
          <w:szCs w:val="22"/>
          <w:lang w:val="sk-SK"/>
        </w:rPr>
        <w:t>pi</w:t>
      </w:r>
      <w:r w:rsidR="00FA4B17" w:rsidRPr="00FA4B17">
        <w:rPr>
          <w:rFonts w:ascii="Arial" w:hAnsi="Arial" w:cs="Arial"/>
          <w:sz w:val="22"/>
          <w:szCs w:val="22"/>
          <w:lang w:val="sk-SK"/>
        </w:rPr>
        <w:t>ť</w:t>
      </w:r>
      <w:r w:rsidRPr="00FA4B17">
        <w:rPr>
          <w:rFonts w:ascii="Arial" w:hAnsi="Arial" w:cs="Arial"/>
          <w:sz w:val="22"/>
          <w:szCs w:val="22"/>
          <w:lang w:val="sk-SK"/>
        </w:rPr>
        <w:t> a ukonči</w:t>
      </w:r>
      <w:r w:rsidR="00FA4B17" w:rsidRPr="00FA4B17">
        <w:rPr>
          <w:rFonts w:ascii="Arial" w:hAnsi="Arial" w:cs="Arial"/>
          <w:sz w:val="22"/>
          <w:szCs w:val="22"/>
          <w:lang w:val="sk-SK"/>
        </w:rPr>
        <w:t>ť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bezodkladn</w:t>
      </w:r>
      <w:r w:rsidR="00FA4B17" w:rsidRPr="00FA4B17">
        <w:rPr>
          <w:rFonts w:ascii="Arial" w:hAnsi="Arial" w:cs="Arial"/>
          <w:sz w:val="22"/>
          <w:szCs w:val="22"/>
          <w:lang w:val="sk-SK"/>
        </w:rPr>
        <w:t>é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2968EC" w:rsidRPr="00FA4B17">
        <w:rPr>
          <w:rFonts w:ascii="Arial" w:hAnsi="Arial" w:cs="Arial"/>
          <w:sz w:val="22"/>
          <w:szCs w:val="22"/>
          <w:lang w:val="sk-SK"/>
        </w:rPr>
        <w:t>roz</w:t>
      </w:r>
      <w:r w:rsidR="00FA4B17" w:rsidRPr="00FA4B17">
        <w:rPr>
          <w:rFonts w:ascii="Arial" w:hAnsi="Arial" w:cs="Arial"/>
          <w:sz w:val="22"/>
          <w:szCs w:val="22"/>
          <w:lang w:val="sk-SK"/>
        </w:rPr>
        <w:t>o</w:t>
      </w:r>
      <w:r w:rsidR="002968EC" w:rsidRPr="00FA4B17">
        <w:rPr>
          <w:rFonts w:ascii="Arial" w:hAnsi="Arial" w:cs="Arial"/>
          <w:sz w:val="22"/>
          <w:szCs w:val="22"/>
          <w:lang w:val="sk-SK"/>
        </w:rPr>
        <w:t>s</w:t>
      </w:r>
      <w:r w:rsidR="00FA4B17" w:rsidRPr="00FA4B17">
        <w:rPr>
          <w:rFonts w:ascii="Arial" w:hAnsi="Arial" w:cs="Arial"/>
          <w:sz w:val="22"/>
          <w:szCs w:val="22"/>
          <w:lang w:val="sk-SK"/>
        </w:rPr>
        <w:t>ie</w:t>
      </w:r>
      <w:r w:rsidR="002968EC" w:rsidRPr="00FA4B17">
        <w:rPr>
          <w:rFonts w:ascii="Arial" w:hAnsi="Arial" w:cs="Arial"/>
          <w:sz w:val="22"/>
          <w:szCs w:val="22"/>
          <w:lang w:val="sk-SK"/>
        </w:rPr>
        <w:t>l</w:t>
      </w:r>
      <w:r w:rsidR="00FA4B17" w:rsidRPr="00FA4B17">
        <w:rPr>
          <w:rFonts w:ascii="Arial" w:hAnsi="Arial" w:cs="Arial"/>
          <w:sz w:val="22"/>
          <w:szCs w:val="22"/>
          <w:lang w:val="sk-SK"/>
        </w:rPr>
        <w:t>a</w:t>
      </w:r>
      <w:r w:rsidR="002968EC" w:rsidRPr="00FA4B17">
        <w:rPr>
          <w:rFonts w:ascii="Arial" w:hAnsi="Arial" w:cs="Arial"/>
          <w:sz w:val="22"/>
          <w:szCs w:val="22"/>
          <w:lang w:val="sk-SK"/>
        </w:rPr>
        <w:t>n</w:t>
      </w:r>
      <w:r w:rsidR="00FA4B17" w:rsidRPr="00FA4B17">
        <w:rPr>
          <w:rFonts w:ascii="Arial" w:hAnsi="Arial" w:cs="Arial"/>
          <w:sz w:val="22"/>
          <w:szCs w:val="22"/>
          <w:lang w:val="sk-SK"/>
        </w:rPr>
        <w:t>ie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FA4B17" w:rsidRPr="00FA4B17">
        <w:rPr>
          <w:rFonts w:ascii="Arial" w:hAnsi="Arial" w:cs="Arial"/>
          <w:sz w:val="22"/>
          <w:szCs w:val="22"/>
          <w:lang w:val="sk-SK"/>
        </w:rPr>
        <w:t>s</w:t>
      </w:r>
      <w:r w:rsidRPr="00FA4B17">
        <w:rPr>
          <w:rFonts w:ascii="Arial" w:hAnsi="Arial" w:cs="Arial"/>
          <w:sz w:val="22"/>
          <w:szCs w:val="22"/>
          <w:lang w:val="sk-SK"/>
        </w:rPr>
        <w:t>práv</w:t>
      </w:r>
      <w:r w:rsidRPr="002968EC">
        <w:rPr>
          <w:rFonts w:ascii="Arial" w:hAnsi="Arial" w:cs="Arial"/>
          <w:sz w:val="22"/>
          <w:szCs w:val="22"/>
        </w:rPr>
        <w:t>.</w:t>
      </w:r>
    </w:p>
    <w:p w14:paraId="5103AA50" w14:textId="77777777" w:rsidR="00F46B1B" w:rsidRDefault="00F46B1B" w:rsidP="00F46B1B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C1339EF" w14:textId="7F07B8B4" w:rsidR="00111363" w:rsidRPr="003D4431" w:rsidRDefault="00F46B1B" w:rsidP="001F311C">
      <w:pPr>
        <w:pStyle w:val="Odsekzoznamu"/>
        <w:numPr>
          <w:ilvl w:val="0"/>
          <w:numId w:val="11"/>
        </w:numPr>
        <w:jc w:val="center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</w:pPr>
      <w:r w:rsidRPr="003D443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Cena a jej splatnos</w:t>
      </w:r>
      <w:r w:rsidR="003D4431" w:rsidRPr="003D443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ť</w:t>
      </w:r>
    </w:p>
    <w:p w14:paraId="5427B112" w14:textId="77777777" w:rsidR="001F311C" w:rsidRPr="003D4431" w:rsidRDefault="001F311C" w:rsidP="001F311C">
      <w:pPr>
        <w:pStyle w:val="Odsekzoznamu"/>
        <w:ind w:left="1080"/>
        <w:jc w:val="center"/>
        <w:rPr>
          <w:rFonts w:ascii="Arial" w:hAnsi="Arial" w:cs="Arial"/>
          <w:b/>
          <w:bCs/>
          <w:color w:val="00000A"/>
          <w:sz w:val="22"/>
          <w:szCs w:val="22"/>
          <w:lang w:val="sk-SK"/>
        </w:rPr>
      </w:pPr>
    </w:p>
    <w:p w14:paraId="42322353" w14:textId="38EDE417" w:rsidR="005C41E1" w:rsidRPr="003D4431" w:rsidRDefault="001F311C" w:rsidP="006F32B8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 xml:space="preserve">Cena za 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zriadenie </w:t>
      </w:r>
      <w:r w:rsidRPr="003D4431">
        <w:rPr>
          <w:rFonts w:ascii="Arial" w:hAnsi="Arial" w:cs="Arial"/>
          <w:sz w:val="22"/>
          <w:szCs w:val="22"/>
          <w:lang w:val="sk-SK"/>
        </w:rPr>
        <w:t>informačn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Pr="003D4431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Pr="003D4431">
        <w:rPr>
          <w:rFonts w:ascii="Arial" w:hAnsi="Arial" w:cs="Arial"/>
          <w:sz w:val="22"/>
          <w:szCs w:val="22"/>
          <w:lang w:val="sk-SK"/>
        </w:rPr>
        <w:t xml:space="preserve"> INFO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ejto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mluvy </w:t>
      </w:r>
      <w:r w:rsidR="00801B06">
        <w:rPr>
          <w:rFonts w:ascii="Arial" w:hAnsi="Arial" w:cs="Arial"/>
          <w:sz w:val="22"/>
          <w:szCs w:val="22"/>
          <w:lang w:val="sk-SK"/>
        </w:rPr>
        <w:t>predstavuje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555817" w:rsidRPr="003D4431">
        <w:rPr>
          <w:rFonts w:ascii="Arial" w:hAnsi="Arial" w:cs="Arial"/>
          <w:sz w:val="22"/>
          <w:szCs w:val="22"/>
          <w:lang w:val="sk-SK"/>
        </w:rPr>
        <w:br/>
      </w:r>
      <w:r w:rsidR="00246515">
        <w:rPr>
          <w:rFonts w:ascii="Arial" w:hAnsi="Arial" w:cs="Arial"/>
          <w:b/>
          <w:sz w:val="22"/>
          <w:szCs w:val="22"/>
          <w:lang w:val="sk-SK"/>
        </w:rPr>
        <w:t>450</w:t>
      </w:r>
      <w:r w:rsidRPr="003D4431">
        <w:rPr>
          <w:rFonts w:ascii="Arial" w:hAnsi="Arial" w:cs="Arial"/>
          <w:b/>
          <w:sz w:val="22"/>
          <w:szCs w:val="22"/>
          <w:lang w:val="sk-SK"/>
        </w:rPr>
        <w:t xml:space="preserve">,- </w:t>
      </w:r>
      <w:r w:rsidR="003D4431" w:rsidRPr="003D4431">
        <w:rPr>
          <w:rFonts w:ascii="Arial" w:hAnsi="Arial" w:cs="Arial"/>
          <w:b/>
          <w:sz w:val="22"/>
          <w:szCs w:val="22"/>
          <w:lang w:val="sk-SK"/>
        </w:rPr>
        <w:t>Eur</w:t>
      </w:r>
      <w:r w:rsidRPr="003D4431">
        <w:rPr>
          <w:rFonts w:ascii="Arial" w:hAnsi="Arial" w:cs="Arial"/>
          <w:b/>
          <w:sz w:val="22"/>
          <w:szCs w:val="22"/>
          <w:lang w:val="sk-SK"/>
        </w:rPr>
        <w:t xml:space="preserve"> + DPH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(k uveden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č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ia</w:t>
      </w:r>
      <w:r w:rsidRPr="003D4431">
        <w:rPr>
          <w:rFonts w:ascii="Arial" w:hAnsi="Arial" w:cs="Arial"/>
          <w:sz w:val="22"/>
          <w:szCs w:val="22"/>
          <w:lang w:val="sk-SK"/>
        </w:rPr>
        <w:t>st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k</w:t>
      </w:r>
      <w:r w:rsidRPr="003D4431">
        <w:rPr>
          <w:rFonts w:ascii="Arial" w:hAnsi="Arial" w:cs="Arial"/>
          <w:sz w:val="22"/>
          <w:szCs w:val="22"/>
          <w:lang w:val="sk-SK"/>
        </w:rPr>
        <w:t>e bude p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ripočítaná 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DPH,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platných 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ych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</w:t>
      </w:r>
      <w:r w:rsidR="003D4431" w:rsidRPr="003D4431">
        <w:rPr>
          <w:rFonts w:ascii="Arial" w:hAnsi="Arial" w:cs="Arial"/>
          <w:sz w:val="22"/>
          <w:szCs w:val="22"/>
          <w:lang w:val="sk-SK"/>
        </w:rPr>
        <w:t>r</w:t>
      </w:r>
      <w:r w:rsidRPr="003D4431">
        <w:rPr>
          <w:rFonts w:ascii="Arial" w:hAnsi="Arial" w:cs="Arial"/>
          <w:sz w:val="22"/>
          <w:szCs w:val="22"/>
          <w:lang w:val="sk-SK"/>
        </w:rPr>
        <w:t>edpis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ov</w:t>
      </w:r>
      <w:r w:rsidRPr="003D4431">
        <w:rPr>
          <w:rFonts w:ascii="Arial" w:hAnsi="Arial" w:cs="Arial"/>
          <w:sz w:val="22"/>
          <w:szCs w:val="22"/>
          <w:lang w:val="sk-SK"/>
        </w:rPr>
        <w:t>).</w:t>
      </w:r>
    </w:p>
    <w:p w14:paraId="51FBBCBB" w14:textId="607C74AF" w:rsidR="006F32B8" w:rsidRPr="003D4431" w:rsidRDefault="001F311C" w:rsidP="006F32B8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>Objedn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áva</w:t>
      </w:r>
      <w:r w:rsidRPr="003D4431">
        <w:rPr>
          <w:rFonts w:ascii="Arial" w:hAnsi="Arial" w:cs="Arial"/>
          <w:sz w:val="22"/>
          <w:szCs w:val="22"/>
          <w:lang w:val="sk-SK"/>
        </w:rPr>
        <w:t>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 pov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inný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zaplati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poskytovate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ľovi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dohodnutú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cenu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čl. 4.1. na základ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fakt</w:t>
      </w:r>
      <w:r w:rsidR="003D4431">
        <w:rPr>
          <w:rFonts w:ascii="Arial" w:hAnsi="Arial" w:cs="Arial"/>
          <w:sz w:val="22"/>
          <w:szCs w:val="22"/>
          <w:lang w:val="sk-SK"/>
        </w:rPr>
        <w:t>ú</w:t>
      </w:r>
      <w:r w:rsidRPr="003D4431">
        <w:rPr>
          <w:rFonts w:ascii="Arial" w:hAnsi="Arial" w:cs="Arial"/>
          <w:sz w:val="22"/>
          <w:szCs w:val="22"/>
          <w:lang w:val="sk-SK"/>
        </w:rPr>
        <w:t>ry 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splatnos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ťou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14 dní od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ňa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jej vystaven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ia</w:t>
      </w:r>
      <w:r w:rsidRPr="003D4431">
        <w:rPr>
          <w:rFonts w:ascii="Arial" w:hAnsi="Arial" w:cs="Arial"/>
          <w:sz w:val="22"/>
          <w:szCs w:val="22"/>
          <w:lang w:val="sk-SK"/>
        </w:rPr>
        <w:t>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orú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 </w:t>
      </w:r>
      <w:r w:rsidR="006F32B8" w:rsidRPr="003D4431">
        <w:rPr>
          <w:rFonts w:ascii="Arial" w:hAnsi="Arial" w:cs="Arial"/>
          <w:sz w:val="22"/>
          <w:szCs w:val="22"/>
          <w:lang w:val="sk-SK"/>
        </w:rPr>
        <w:t>P</w:t>
      </w:r>
      <w:r w:rsidRPr="003D4431">
        <w:rPr>
          <w:rFonts w:ascii="Arial" w:hAnsi="Arial" w:cs="Arial"/>
          <w:sz w:val="22"/>
          <w:szCs w:val="22"/>
          <w:lang w:val="sk-SK"/>
        </w:rPr>
        <w:t>oskytovate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oprávn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Pr="003D4431">
        <w:rPr>
          <w:rFonts w:ascii="Arial" w:hAnsi="Arial" w:cs="Arial"/>
          <w:sz w:val="22"/>
          <w:szCs w:val="22"/>
          <w:lang w:val="sk-SK"/>
        </w:rPr>
        <w:t>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ý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vystavi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n</w:t>
      </w:r>
      <w:r w:rsidR="003D4431">
        <w:rPr>
          <w:rFonts w:ascii="Arial" w:hAnsi="Arial" w:cs="Arial"/>
          <w:sz w:val="22"/>
          <w:szCs w:val="22"/>
          <w:lang w:val="sk-SK"/>
        </w:rPr>
        <w:t>a</w:t>
      </w:r>
      <w:r w:rsidRPr="003D4431">
        <w:rPr>
          <w:rFonts w:ascii="Arial" w:hAnsi="Arial" w:cs="Arial"/>
          <w:sz w:val="22"/>
          <w:szCs w:val="22"/>
          <w:lang w:val="sk-SK"/>
        </w:rPr>
        <w:t>j</w:t>
      </w:r>
      <w:r w:rsidR="003D4431" w:rsidRPr="003D4431">
        <w:rPr>
          <w:rFonts w:ascii="Arial" w:hAnsi="Arial" w:cs="Arial"/>
          <w:sz w:val="22"/>
          <w:szCs w:val="22"/>
          <w:lang w:val="sk-SK"/>
        </w:rPr>
        <w:t>skôr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ňu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účinnosti 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to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</w:t>
      </w:r>
      <w:r w:rsidRPr="003D4431">
        <w:rPr>
          <w:rFonts w:ascii="Arial" w:hAnsi="Arial" w:cs="Arial"/>
          <w:sz w:val="22"/>
          <w:szCs w:val="22"/>
          <w:lang w:val="sk-SK"/>
        </w:rPr>
        <w:t>mluvy</w:t>
      </w:r>
      <w:r w:rsidR="006F32B8" w:rsidRPr="003D4431">
        <w:rPr>
          <w:rFonts w:ascii="Arial" w:hAnsi="Arial" w:cs="Arial"/>
          <w:sz w:val="22"/>
          <w:szCs w:val="22"/>
          <w:lang w:val="sk-SK"/>
        </w:rPr>
        <w:t>.</w:t>
      </w:r>
    </w:p>
    <w:p w14:paraId="53EC0CCA" w14:textId="76E4BE51" w:rsidR="00D112B7" w:rsidRPr="004D25FE" w:rsidRDefault="001F311C" w:rsidP="00D112B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4D25FE">
        <w:rPr>
          <w:rFonts w:ascii="Arial" w:hAnsi="Arial" w:cs="Arial"/>
          <w:sz w:val="22"/>
          <w:szCs w:val="22"/>
          <w:lang w:val="sk-SK"/>
        </w:rPr>
        <w:t xml:space="preserve">Cena za 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prevádzku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F32B8" w:rsidRPr="004D25FE">
        <w:rPr>
          <w:rFonts w:ascii="Arial" w:hAnsi="Arial" w:cs="Arial"/>
          <w:sz w:val="22"/>
          <w:szCs w:val="22"/>
          <w:lang w:val="sk-SK"/>
        </w:rPr>
        <w:t>informačn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ej</w:t>
      </w:r>
      <w:r w:rsidR="006F32B8" w:rsidRPr="004D25FE">
        <w:rPr>
          <w:rFonts w:ascii="Arial" w:hAnsi="Arial" w:cs="Arial"/>
          <w:sz w:val="22"/>
          <w:szCs w:val="22"/>
          <w:lang w:val="sk-SK"/>
        </w:rPr>
        <w:t xml:space="preserve"> platformy </w:t>
      </w:r>
      <w:proofErr w:type="spellStart"/>
      <w:r w:rsidR="006F32B8" w:rsidRPr="004D25FE">
        <w:rPr>
          <w:rFonts w:ascii="Arial" w:hAnsi="Arial" w:cs="Arial"/>
          <w:sz w:val="22"/>
          <w:szCs w:val="22"/>
          <w:lang w:val="sk-SK"/>
        </w:rPr>
        <w:t>Smart</w:t>
      </w:r>
      <w:proofErr w:type="spellEnd"/>
      <w:r w:rsidR="006F32B8" w:rsidRPr="004D25FE">
        <w:rPr>
          <w:rFonts w:ascii="Arial" w:hAnsi="Arial" w:cs="Arial"/>
          <w:sz w:val="22"/>
          <w:szCs w:val="22"/>
          <w:lang w:val="sk-SK"/>
        </w:rPr>
        <w:t xml:space="preserve"> INFO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podľa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t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ej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z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mluvy </w:t>
      </w:r>
      <w:r w:rsidR="006F32B8" w:rsidRPr="004D25FE">
        <w:rPr>
          <w:rFonts w:ascii="Arial" w:hAnsi="Arial" w:cs="Arial"/>
          <w:color w:val="000000"/>
          <w:sz w:val="22"/>
          <w:szCs w:val="22"/>
          <w:lang w:val="sk-SK"/>
        </w:rPr>
        <w:br/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na </w:t>
      </w:r>
      <w:r w:rsidR="00D112B7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1</w:t>
      </w:r>
      <w:r w:rsidR="003E7304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2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m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s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ia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c</w:t>
      </w:r>
      <w:r w:rsidR="003E7304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ov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predstavuje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4D5777" w:rsidRPr="004D5777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95</w:t>
      </w:r>
      <w:r w:rsidRPr="004D25FE">
        <w:rPr>
          <w:rFonts w:ascii="Arial" w:hAnsi="Arial" w:cs="Arial"/>
          <w:b/>
          <w:noProof/>
          <w:color w:val="000000"/>
          <w:sz w:val="22"/>
          <w:szCs w:val="22"/>
          <w:lang w:val="sk-SK"/>
        </w:rPr>
        <w:t>,-</w:t>
      </w:r>
      <w:r w:rsidRPr="004D25FE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b/>
          <w:sz w:val="22"/>
          <w:szCs w:val="22"/>
          <w:lang w:val="sk-SK"/>
        </w:rPr>
        <w:t>Eur</w:t>
      </w:r>
      <w:r w:rsidRPr="004D25FE">
        <w:rPr>
          <w:rFonts w:ascii="Arial" w:hAnsi="Arial" w:cs="Arial"/>
          <w:b/>
          <w:sz w:val="22"/>
          <w:szCs w:val="22"/>
          <w:lang w:val="sk-SK"/>
        </w:rPr>
        <w:t xml:space="preserve"> + DPH </w:t>
      </w:r>
      <w:r w:rsidRPr="004D25FE">
        <w:rPr>
          <w:rFonts w:ascii="Arial" w:hAnsi="Arial" w:cs="Arial"/>
          <w:sz w:val="22"/>
          <w:szCs w:val="22"/>
          <w:lang w:val="sk-SK"/>
        </w:rPr>
        <w:t>(k uveden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ej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čiastke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bude p</w:t>
      </w:r>
      <w:r w:rsidR="00801B06" w:rsidRPr="004D25FE">
        <w:rPr>
          <w:rFonts w:ascii="Arial" w:hAnsi="Arial" w:cs="Arial"/>
          <w:sz w:val="22"/>
          <w:szCs w:val="22"/>
          <w:lang w:val="sk-SK"/>
        </w:rPr>
        <w:t>r</w:t>
      </w:r>
      <w:r w:rsidRPr="004D25FE">
        <w:rPr>
          <w:rFonts w:ascii="Arial" w:hAnsi="Arial" w:cs="Arial"/>
          <w:sz w:val="22"/>
          <w:szCs w:val="22"/>
          <w:lang w:val="sk-SK"/>
        </w:rPr>
        <w:t>ipoč</w:t>
      </w:r>
      <w:r w:rsidR="00801B06" w:rsidRPr="004D25FE">
        <w:rPr>
          <w:rFonts w:ascii="Arial" w:hAnsi="Arial" w:cs="Arial"/>
          <w:sz w:val="22"/>
          <w:szCs w:val="22"/>
          <w:lang w:val="sk-SK"/>
        </w:rPr>
        <w:t>í</w:t>
      </w:r>
      <w:r w:rsidRPr="004D25FE">
        <w:rPr>
          <w:rFonts w:ascii="Arial" w:hAnsi="Arial" w:cs="Arial"/>
          <w:sz w:val="22"/>
          <w:szCs w:val="22"/>
          <w:lang w:val="sk-SK"/>
        </w:rPr>
        <w:t>t</w:t>
      </w:r>
      <w:r w:rsidR="00801B06" w:rsidRPr="004D25FE">
        <w:rPr>
          <w:rFonts w:ascii="Arial" w:hAnsi="Arial" w:cs="Arial"/>
          <w:sz w:val="22"/>
          <w:szCs w:val="22"/>
          <w:lang w:val="sk-SK"/>
        </w:rPr>
        <w:t>a</w:t>
      </w:r>
      <w:r w:rsidRPr="004D25FE">
        <w:rPr>
          <w:rFonts w:ascii="Arial" w:hAnsi="Arial" w:cs="Arial"/>
          <w:sz w:val="22"/>
          <w:szCs w:val="22"/>
          <w:lang w:val="sk-SK"/>
        </w:rPr>
        <w:t>n</w:t>
      </w:r>
      <w:r w:rsidR="004D25FE">
        <w:rPr>
          <w:rFonts w:ascii="Arial" w:hAnsi="Arial" w:cs="Arial"/>
          <w:sz w:val="22"/>
          <w:szCs w:val="22"/>
          <w:lang w:val="sk-SK"/>
        </w:rPr>
        <w:t>á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DPH,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podľa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platných právn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ych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p</w:t>
      </w:r>
      <w:r w:rsidR="00801B06" w:rsidRPr="004D25FE">
        <w:rPr>
          <w:rFonts w:ascii="Arial" w:hAnsi="Arial" w:cs="Arial"/>
          <w:sz w:val="22"/>
          <w:szCs w:val="22"/>
          <w:lang w:val="sk-SK"/>
        </w:rPr>
        <w:t>r</w:t>
      </w:r>
      <w:r w:rsidRPr="004D25FE">
        <w:rPr>
          <w:rFonts w:ascii="Arial" w:hAnsi="Arial" w:cs="Arial"/>
          <w:sz w:val="22"/>
          <w:szCs w:val="22"/>
          <w:lang w:val="sk-SK"/>
        </w:rPr>
        <w:t>edpis</w:t>
      </w:r>
      <w:r w:rsidR="00801B06" w:rsidRPr="004D25FE">
        <w:rPr>
          <w:rFonts w:ascii="Arial" w:hAnsi="Arial" w:cs="Arial"/>
          <w:sz w:val="22"/>
          <w:szCs w:val="22"/>
          <w:lang w:val="sk-SK"/>
        </w:rPr>
        <w:t>ov</w:t>
      </w:r>
      <w:r w:rsidRPr="004D25FE">
        <w:rPr>
          <w:rFonts w:ascii="Arial" w:hAnsi="Arial" w:cs="Arial"/>
          <w:sz w:val="22"/>
          <w:szCs w:val="22"/>
          <w:lang w:val="sk-SK"/>
        </w:rPr>
        <w:t>).</w:t>
      </w:r>
      <w:r w:rsidR="00D112B7" w:rsidRPr="004D25FE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4AE8FC31" w14:textId="0BC19EDA" w:rsidR="00555817" w:rsidRPr="00D112B7" w:rsidRDefault="00110FCA" w:rsidP="00D112B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</w:rPr>
      </w:pP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Fakturačn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é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obdob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prevádzky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za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čína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nadobudnutia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účinnosti t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ejto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mluvy.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997B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Cena podľa</w:t>
      </w:r>
      <w:r w:rsidR="00997B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čl. 4.3. 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bude hradi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vždy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</w:t>
      </w:r>
      <w:r w:rsidR="003E730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vopred </w:t>
      </w:r>
      <w:r w:rsidR="00997B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na nasledujúcich 12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m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e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ia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c</w:t>
      </w:r>
      <w:r w:rsidR="009D2FDA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ov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na základ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fakt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ry 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splatnos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ťou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14 dn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ňa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jej vystaven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F46B1B" w:rsidRPr="00D112B7">
        <w:rPr>
          <w:rStyle w:val="normaltextrun"/>
          <w:rFonts w:ascii="Arial" w:hAnsi="Arial" w:cs="Arial"/>
          <w:color w:val="00000A"/>
          <w:sz w:val="22"/>
          <w:szCs w:val="22"/>
        </w:rPr>
        <w:t xml:space="preserve">. </w:t>
      </w:r>
    </w:p>
    <w:p w14:paraId="56F18B33" w14:textId="3E525550" w:rsidR="00905541" w:rsidRPr="00FD3EAB" w:rsidRDefault="00E35C58" w:rsidP="0055581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Poskytovate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ľ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si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zároveň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dojednáva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možnos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Pr="00873654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každoročn</w:t>
      </w:r>
      <w:r w:rsidR="004D25FE" w:rsidRPr="00873654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</w:t>
      </w:r>
      <w:r w:rsidRPr="00873654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úpravy ceny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za poskytov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anie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služ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eb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podľa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t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mluvy, na základ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uve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rejnenej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pr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iemernej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ročn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ry infl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e za uplynulý rok. 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Úprava ceny je vždy účinná n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j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skôr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k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u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ňu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doručen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Oznámen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Poskytovate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ľa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Objedn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ávateľovi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</w:p>
    <w:p w14:paraId="4A041F9F" w14:textId="77777777" w:rsidR="00905541" w:rsidRPr="00FD3EAB" w:rsidRDefault="00905541" w:rsidP="00905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</w:pPr>
    </w:p>
    <w:p w14:paraId="1B302F2E" w14:textId="0B760756" w:rsidR="00F46B1B" w:rsidRPr="00905541" w:rsidRDefault="00F46B1B" w:rsidP="009055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 w:rsidRPr="00905541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A85E987" w14:textId="77777777" w:rsidR="00D112B7" w:rsidRDefault="00D112B7">
      <w:pPr>
        <w:rPr>
          <w:rStyle w:val="normaltextrun"/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Style w:val="normaltextrun"/>
          <w:rFonts w:ascii="Arial" w:hAnsi="Arial" w:cs="Arial"/>
          <w:b/>
          <w:bCs/>
          <w:color w:val="000000"/>
        </w:rPr>
        <w:br w:type="page"/>
      </w:r>
    </w:p>
    <w:p w14:paraId="228EA725" w14:textId="56B71CEE" w:rsidR="00F46B1B" w:rsidRPr="00FD3EAB" w:rsidRDefault="00F46B1B" w:rsidP="00D75137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lastRenderedPageBreak/>
        <w:t>Záv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rečn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é</w:t>
      </w: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ustanoven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ie</w:t>
      </w:r>
      <w:r w:rsidRPr="00FD3EAB">
        <w:rPr>
          <w:rStyle w:val="eop"/>
          <w:rFonts w:ascii="Arial" w:hAnsi="Arial" w:cs="Arial"/>
          <w:b/>
          <w:bCs/>
          <w:color w:val="000000"/>
          <w:sz w:val="22"/>
          <w:szCs w:val="22"/>
          <w:lang w:val="sk-SK"/>
        </w:rPr>
        <w:t> </w:t>
      </w:r>
    </w:p>
    <w:p w14:paraId="2F4AEA78" w14:textId="77777777" w:rsidR="00110FCA" w:rsidRDefault="00F46B1B" w:rsidP="00110FCA">
      <w:pPr>
        <w:pStyle w:val="paragraph"/>
        <w:spacing w:before="0" w:beforeAutospacing="0" w:after="0" w:afterAutospacing="0"/>
        <w:ind w:left="525" w:hanging="52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C2D8FD3" w14:textId="082900ED" w:rsidR="006E19B8" w:rsidRPr="00FD3EAB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  <w:color w:val="00000A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mluva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dojednáva 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na </w:t>
      </w:r>
      <w:r w:rsidRPr="00FD3EAB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dobu </w:t>
      </w:r>
      <w:r w:rsidRPr="00BC3B8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neurčit</w:t>
      </w:r>
      <w:r w:rsidR="00B65808" w:rsidRPr="00BC3B8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ú</w:t>
      </w:r>
      <w:r w:rsidRPr="00BC3B81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  <w:r w:rsidRPr="00BC3B81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08101C50" w14:textId="546FC2BF" w:rsidR="006E19B8" w:rsidRPr="00BC3B81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u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va na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dobúda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platnos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110FCA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podpisu ob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B65808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</w:t>
      </w:r>
      <w:r w:rsidR="00B65808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</w:t>
      </w:r>
      <w:r w:rsidR="00B65808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="00B65808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ami</w:t>
      </w:r>
      <w:r w:rsidR="006E19B8" w:rsidRPr="00FD3EAB">
        <w:rPr>
          <w:rFonts w:ascii="Arial" w:hAnsi="Arial" w:cs="Arial"/>
          <w:sz w:val="22"/>
          <w:szCs w:val="22"/>
          <w:lang w:val="sk-SK"/>
        </w:rPr>
        <w:t xml:space="preserve"> a</w:t>
      </w:r>
      <w:r w:rsidR="00986A0F">
        <w:rPr>
          <w:rFonts w:ascii="Arial" w:hAnsi="Arial" w:cs="Arial"/>
          <w:sz w:val="22"/>
          <w:szCs w:val="22"/>
          <w:lang w:val="sk-SK"/>
        </w:rPr>
        <w:t> </w:t>
      </w:r>
      <w:r w:rsidR="006E19B8" w:rsidRPr="00BC3B81">
        <w:rPr>
          <w:rFonts w:ascii="Arial" w:hAnsi="Arial" w:cs="Arial"/>
          <w:sz w:val="22"/>
          <w:szCs w:val="22"/>
          <w:lang w:val="sk-SK"/>
        </w:rPr>
        <w:t>účinnos</w:t>
      </w:r>
      <w:r w:rsidR="00B65808" w:rsidRPr="00BC3B81">
        <w:rPr>
          <w:rFonts w:ascii="Arial" w:hAnsi="Arial" w:cs="Arial"/>
          <w:sz w:val="22"/>
          <w:szCs w:val="22"/>
          <w:lang w:val="sk-SK"/>
        </w:rPr>
        <w:t>ť</w:t>
      </w:r>
      <w:r w:rsidR="00986A0F" w:rsidRPr="00BC3B81">
        <w:rPr>
          <w:rFonts w:ascii="Arial" w:hAnsi="Arial" w:cs="Arial"/>
          <w:sz w:val="22"/>
          <w:szCs w:val="22"/>
          <w:lang w:val="sk-SK"/>
        </w:rPr>
        <w:t xml:space="preserve"> v deň nasledujúci po</w:t>
      </w:r>
      <w:r w:rsidR="006E19B8" w:rsidRPr="00BC3B81">
        <w:rPr>
          <w:rFonts w:ascii="Arial" w:hAnsi="Arial" w:cs="Arial"/>
          <w:sz w:val="22"/>
          <w:szCs w:val="22"/>
          <w:lang w:val="sk-SK"/>
        </w:rPr>
        <w:t xml:space="preserve"> d</w:t>
      </w:r>
      <w:r w:rsidR="00986A0F" w:rsidRPr="00BC3B81">
        <w:rPr>
          <w:rFonts w:ascii="Arial" w:hAnsi="Arial" w:cs="Arial"/>
          <w:sz w:val="22"/>
          <w:szCs w:val="22"/>
          <w:lang w:val="sk-SK"/>
        </w:rPr>
        <w:t>ni</w:t>
      </w:r>
      <w:r w:rsidR="00B65808" w:rsidRPr="00BC3B81">
        <w:rPr>
          <w:rFonts w:ascii="Arial" w:hAnsi="Arial" w:cs="Arial"/>
          <w:sz w:val="22"/>
          <w:szCs w:val="22"/>
          <w:lang w:val="sk-SK"/>
        </w:rPr>
        <w:t xml:space="preserve"> jej zverejnenia. Po nadobudnutí účinnosti zmluvy Poskytovateľ zabezpečí </w:t>
      </w:r>
      <w:r w:rsidR="00986A0F" w:rsidRPr="00BC3B81">
        <w:rPr>
          <w:rFonts w:ascii="Arial" w:hAnsi="Arial" w:cs="Arial"/>
          <w:sz w:val="22"/>
          <w:szCs w:val="22"/>
          <w:lang w:val="sk-SK"/>
        </w:rPr>
        <w:t xml:space="preserve">Objednávateľovi </w:t>
      </w:r>
      <w:r w:rsidR="00B65808" w:rsidRPr="00BC3B81">
        <w:rPr>
          <w:rFonts w:ascii="Arial" w:hAnsi="Arial" w:cs="Arial"/>
          <w:sz w:val="22"/>
          <w:szCs w:val="22"/>
          <w:lang w:val="sk-SK"/>
        </w:rPr>
        <w:t>inštaláciu platformy.</w:t>
      </w:r>
    </w:p>
    <w:p w14:paraId="1F2B2897" w14:textId="4780697A" w:rsidR="00F46B1B" w:rsidRPr="006E19B8" w:rsidRDefault="006B5050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  <w:color w:val="00000A"/>
          <w:sz w:val="18"/>
          <w:szCs w:val="18"/>
        </w:rPr>
      </w:pP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="006E19B8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mluva j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 sp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v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dvo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ch rovnopisoch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, z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 ktorých 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každá 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mluvn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strana 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dostane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 jednom vyhotovení</w:t>
      </w:r>
      <w:r w:rsidR="00F46B1B" w:rsidRPr="006E19B8">
        <w:rPr>
          <w:rStyle w:val="normaltextrun"/>
          <w:rFonts w:ascii="Arial" w:hAnsi="Arial" w:cs="Arial"/>
          <w:color w:val="00000A"/>
          <w:sz w:val="22"/>
          <w:szCs w:val="22"/>
        </w:rPr>
        <w:t>. </w:t>
      </w:r>
      <w:r w:rsidR="00F46B1B" w:rsidRPr="006E19B8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05643A4" w14:textId="503B62BB" w:rsidR="00E35C58" w:rsidRPr="009D5EA5" w:rsidRDefault="00F46B1B" w:rsidP="00E35C5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Ob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strany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ôžu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t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mluvu vypov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ať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bez ud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ania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ô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vodu</w:t>
      </w:r>
      <w:r w:rsidR="00B65808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 V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ýpov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lehota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trvá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3 m</w:t>
      </w:r>
      <w:r w:rsidR="009D5EA5"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iace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a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zač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 plynúť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prv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 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kalendá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ho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n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sleduj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ho po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ci, v 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ktorom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la výpov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ď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 doručen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druh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j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  <w:r w:rsidRPr="009D5EA5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0F23587B" w14:textId="0978B439" w:rsidR="006E19B8" w:rsidRPr="009D5EA5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Segoe UI" w:hAnsi="Segoe UI" w:cs="Segoe UI"/>
          <w:color w:val="00000A"/>
          <w:sz w:val="18"/>
          <w:szCs w:val="18"/>
          <w:lang w:val="sk-SK"/>
        </w:rPr>
      </w:pP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Zm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ny a dopl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ky t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mluvy je možné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vykonávať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po dohod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mluvn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ý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ch str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 form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ou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pís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o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mného dodatku k t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mluv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. </w:t>
      </w:r>
    </w:p>
    <w:p w14:paraId="3892ADC8" w14:textId="77777777" w:rsidR="006E19B8" w:rsidRPr="00A14295" w:rsidRDefault="006E19B8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A14295">
        <w:rPr>
          <w:rFonts w:ascii="Arial" w:hAnsi="Arial" w:cs="Arial"/>
          <w:color w:val="000000"/>
          <w:sz w:val="21"/>
          <w:szCs w:val="21"/>
          <w:lang w:val="sk-SK"/>
        </w:rPr>
        <w:t>T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á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to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z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mluva a vz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ť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ahy z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 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n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ej 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vyplýva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jú</w:t>
      </w:r>
      <w:r w:rsidR="00A14295">
        <w:rPr>
          <w:rFonts w:ascii="Arial" w:hAnsi="Arial" w:cs="Arial"/>
          <w:color w:val="000000"/>
          <w:sz w:val="21"/>
          <w:szCs w:val="21"/>
          <w:lang w:val="sk-SK"/>
        </w:rPr>
        <w:t>c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e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s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a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riadia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právn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y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m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poriadkom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Slovenskej republiky.</w:t>
      </w:r>
    </w:p>
    <w:p w14:paraId="30683798" w14:textId="5C948150" w:rsidR="00F46B1B" w:rsidRPr="00A14295" w:rsidRDefault="00F46B1B" w:rsidP="006E19B8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A14295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29298E7F" w14:textId="62AF1719" w:rsidR="00F46B1B" w:rsidRDefault="00F46B1B" w:rsidP="00F46B1B">
      <w:pPr>
        <w:pStyle w:val="paragraph"/>
        <w:spacing w:before="0" w:beforeAutospacing="0" w:after="0" w:afterAutospacing="0"/>
        <w:ind w:left="540" w:hanging="540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  <w:lang w:val="sk-SK"/>
        </w:rPr>
      </w:pPr>
      <w:r w:rsidRPr="00A14295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216108A" w14:textId="77777777" w:rsidR="00A14295" w:rsidRPr="00A14295" w:rsidRDefault="00A14295" w:rsidP="00F46B1B">
      <w:pPr>
        <w:pStyle w:val="paragraph"/>
        <w:spacing w:before="0" w:beforeAutospacing="0" w:after="0" w:afterAutospacing="0"/>
        <w:ind w:left="540" w:hanging="540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3A4C7488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21F4971" w14:textId="5EEF10FB" w:rsidR="00F46B1B" w:rsidRDefault="00A14295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Čiernej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Vode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dňa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</w:t>
      </w:r>
      <w:r w:rsidR="004D5777">
        <w:rPr>
          <w:rStyle w:val="normaltextrun"/>
          <w:rFonts w:ascii="Arial" w:hAnsi="Arial" w:cs="Arial"/>
          <w:color w:val="000000"/>
          <w:sz w:val="22"/>
          <w:szCs w:val="22"/>
        </w:rPr>
        <w:t>10.11.2021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 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B65808">
        <w:rPr>
          <w:rStyle w:val="normaltextrun"/>
          <w:rFonts w:ascii="Arial" w:hAnsi="Arial" w:cs="Arial"/>
          <w:color w:val="000000"/>
          <w:sz w:val="22"/>
          <w:szCs w:val="22"/>
        </w:rPr>
        <w:t>V </w:t>
      </w:r>
      <w:proofErr w:type="spellStart"/>
      <w:r w:rsidR="00B65808">
        <w:rPr>
          <w:rStyle w:val="normaltextrun"/>
          <w:rFonts w:ascii="Arial" w:hAnsi="Arial" w:cs="Arial"/>
          <w:color w:val="000000"/>
          <w:sz w:val="22"/>
          <w:szCs w:val="22"/>
        </w:rPr>
        <w:t>Bohdanovciach</w:t>
      </w:r>
      <w:proofErr w:type="spellEnd"/>
      <w:r w:rsidR="00B65808">
        <w:rPr>
          <w:rStyle w:val="normaltextrun"/>
          <w:rFonts w:ascii="Arial" w:hAnsi="Arial" w:cs="Arial"/>
          <w:color w:val="000000"/>
          <w:sz w:val="22"/>
          <w:szCs w:val="22"/>
        </w:rPr>
        <w:t xml:space="preserve"> nad Trnavou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dňa</w:t>
      </w:r>
      <w:proofErr w:type="spellEnd"/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B65808">
        <w:rPr>
          <w:rStyle w:val="normaltextrun"/>
          <w:rFonts w:ascii="Arial" w:hAnsi="Arial" w:cs="Arial"/>
          <w:color w:val="000000"/>
          <w:sz w:val="22"/>
          <w:szCs w:val="22"/>
        </w:rPr>
        <w:t>11.11.2021</w:t>
      </w:r>
      <w:r w:rsidR="00F46B1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514B32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6273127A" w14:textId="037A72BC" w:rsidR="00AD75D1" w:rsidRPr="00140F82" w:rsidRDefault="00F46B1B" w:rsidP="00F46B1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76140E8" w14:textId="16E42381" w:rsidR="00AD75D1" w:rsidRDefault="00AD75D1" w:rsidP="00F46B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A"/>
          <w:sz w:val="22"/>
          <w:szCs w:val="22"/>
        </w:rPr>
      </w:pPr>
    </w:p>
    <w:p w14:paraId="01CE99C2" w14:textId="11FB2D0F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6DED588D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56B1874" w14:textId="5DE62BF0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…………………………….…</w:t>
      </w:r>
      <w:r w:rsidR="00AD75D1">
        <w:rPr>
          <w:rStyle w:val="normaltextrun"/>
          <w:rFonts w:ascii="Arial" w:hAnsi="Arial" w:cs="Arial"/>
          <w:color w:val="000000"/>
          <w:sz w:val="22"/>
          <w:szCs w:val="22"/>
        </w:rPr>
        <w:t>……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…</w:t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110FCA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…………………………………</w:t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>…</w:t>
      </w:r>
      <w:r w:rsidR="00A26BD2">
        <w:rPr>
          <w:rStyle w:val="scxw191668668"/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Galileo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s.r.o.                                          </w:t>
      </w:r>
      <w:r w:rsidR="004D5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</w:t>
      </w:r>
      <w:r w:rsidR="00523705">
        <w:rPr>
          <w:rStyle w:val="eop"/>
          <w:rFonts w:ascii="Arial" w:hAnsi="Arial" w:cs="Arial"/>
          <w:color w:val="000000"/>
          <w:sz w:val="22"/>
          <w:szCs w:val="22"/>
        </w:rPr>
        <w:t xml:space="preserve"> Obec </w:t>
      </w:r>
      <w:proofErr w:type="spellStart"/>
      <w:r w:rsidR="004D5777">
        <w:rPr>
          <w:rStyle w:val="eop"/>
          <w:rFonts w:ascii="Arial" w:hAnsi="Arial" w:cs="Arial"/>
          <w:color w:val="000000"/>
          <w:sz w:val="22"/>
          <w:szCs w:val="22"/>
        </w:rPr>
        <w:t>Bohdanovce</w:t>
      </w:r>
      <w:proofErr w:type="spellEnd"/>
      <w:r w:rsidR="004D5777">
        <w:rPr>
          <w:rStyle w:val="eop"/>
          <w:rFonts w:ascii="Arial" w:hAnsi="Arial" w:cs="Arial"/>
          <w:color w:val="000000"/>
          <w:sz w:val="22"/>
          <w:szCs w:val="22"/>
        </w:rPr>
        <w:t xml:space="preserve"> nad Trnavou </w:t>
      </w:r>
    </w:p>
    <w:p w14:paraId="3895F508" w14:textId="75C69DDD" w:rsidR="00F46B1B" w:rsidRDefault="00A26BD2" w:rsidP="00783623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Poskytovate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</w:rPr>
        <w:t>ľ</w:t>
      </w:r>
      <w:proofErr w:type="spellEnd"/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     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523705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Objedn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</w:rPr>
        <w:t>ávateľ</w:t>
      </w:r>
      <w:proofErr w:type="spellEnd"/>
      <w:r w:rsidR="00F46B1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E5F40B" w14:textId="4932D631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56164721" w14:textId="485FED58" w:rsidR="00FD3EAB" w:rsidRDefault="00FD3EAB"/>
    <w:sectPr w:rsidR="00FD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961"/>
    <w:multiLevelType w:val="hybridMultilevel"/>
    <w:tmpl w:val="42CE4D50"/>
    <w:lvl w:ilvl="0" w:tplc="63449742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DD7794"/>
    <w:multiLevelType w:val="hybridMultilevel"/>
    <w:tmpl w:val="5E9A9C5C"/>
    <w:lvl w:ilvl="0" w:tplc="8F94B8E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47902"/>
    <w:multiLevelType w:val="hybridMultilevel"/>
    <w:tmpl w:val="A9BE58A6"/>
    <w:lvl w:ilvl="0" w:tplc="63449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07EC"/>
    <w:multiLevelType w:val="hybridMultilevel"/>
    <w:tmpl w:val="F2D2E956"/>
    <w:lvl w:ilvl="0" w:tplc="A3CA00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2BBE"/>
    <w:multiLevelType w:val="hybridMultilevel"/>
    <w:tmpl w:val="A7D409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8F34ED"/>
    <w:multiLevelType w:val="hybridMultilevel"/>
    <w:tmpl w:val="46B28492"/>
    <w:lvl w:ilvl="0" w:tplc="1436C81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0012"/>
    <w:multiLevelType w:val="hybridMultilevel"/>
    <w:tmpl w:val="C35E7430"/>
    <w:lvl w:ilvl="0" w:tplc="EEFE21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E21FA"/>
    <w:multiLevelType w:val="hybridMultilevel"/>
    <w:tmpl w:val="5E88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E485B"/>
    <w:multiLevelType w:val="hybridMultilevel"/>
    <w:tmpl w:val="3872CB9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B3C594D"/>
    <w:multiLevelType w:val="multilevel"/>
    <w:tmpl w:val="F22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C7403"/>
    <w:multiLevelType w:val="hybridMultilevel"/>
    <w:tmpl w:val="AA7CE8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910B0F"/>
    <w:multiLevelType w:val="hybridMultilevel"/>
    <w:tmpl w:val="C0FC0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0319E"/>
    <w:multiLevelType w:val="hybridMultilevel"/>
    <w:tmpl w:val="61603944"/>
    <w:lvl w:ilvl="0" w:tplc="66B6DEC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524F"/>
    <w:multiLevelType w:val="hybridMultilevel"/>
    <w:tmpl w:val="D9505E22"/>
    <w:lvl w:ilvl="0" w:tplc="66B6DEC2">
      <w:start w:val="1"/>
      <w:numFmt w:val="decimal"/>
      <w:lvlText w:val="2.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F53B3C"/>
    <w:multiLevelType w:val="hybridMultilevel"/>
    <w:tmpl w:val="14DA3BE2"/>
    <w:lvl w:ilvl="0" w:tplc="63449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36C3B"/>
    <w:multiLevelType w:val="hybridMultilevel"/>
    <w:tmpl w:val="86D2C2D4"/>
    <w:lvl w:ilvl="0" w:tplc="BCCA1DC8">
      <w:start w:val="1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19D8"/>
    <w:multiLevelType w:val="hybridMultilevel"/>
    <w:tmpl w:val="21EE005E"/>
    <w:lvl w:ilvl="0" w:tplc="933CC788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5D5C"/>
    <w:multiLevelType w:val="hybridMultilevel"/>
    <w:tmpl w:val="AE767DA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410A97"/>
    <w:multiLevelType w:val="hybridMultilevel"/>
    <w:tmpl w:val="FBFEE02A"/>
    <w:lvl w:ilvl="0" w:tplc="66B6DEC2">
      <w:start w:val="1"/>
      <w:numFmt w:val="decimal"/>
      <w:lvlText w:val="2.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93A4819"/>
    <w:multiLevelType w:val="hybridMultilevel"/>
    <w:tmpl w:val="6E264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03FFD"/>
    <w:multiLevelType w:val="hybridMultilevel"/>
    <w:tmpl w:val="8B049A18"/>
    <w:lvl w:ilvl="0" w:tplc="14D8E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6480F"/>
    <w:multiLevelType w:val="hybridMultilevel"/>
    <w:tmpl w:val="966E9C7A"/>
    <w:lvl w:ilvl="0" w:tplc="6344974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82B7E"/>
    <w:multiLevelType w:val="hybridMultilevel"/>
    <w:tmpl w:val="77D23238"/>
    <w:lvl w:ilvl="0" w:tplc="6344974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61E3F"/>
    <w:multiLevelType w:val="multilevel"/>
    <w:tmpl w:val="BA527F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10"/>
  </w:num>
  <w:num w:numId="6">
    <w:abstractNumId w:val="18"/>
  </w:num>
  <w:num w:numId="7">
    <w:abstractNumId w:val="13"/>
  </w:num>
  <w:num w:numId="8">
    <w:abstractNumId w:val="16"/>
  </w:num>
  <w:num w:numId="9">
    <w:abstractNumId w:val="14"/>
  </w:num>
  <w:num w:numId="10">
    <w:abstractNumId w:val="23"/>
  </w:num>
  <w:num w:numId="11">
    <w:abstractNumId w:val="15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21"/>
  </w:num>
  <w:num w:numId="17">
    <w:abstractNumId w:val="0"/>
  </w:num>
  <w:num w:numId="18">
    <w:abstractNumId w:val="8"/>
  </w:num>
  <w:num w:numId="19">
    <w:abstractNumId w:val="22"/>
  </w:num>
  <w:num w:numId="20">
    <w:abstractNumId w:val="4"/>
  </w:num>
  <w:num w:numId="21">
    <w:abstractNumId w:val="17"/>
  </w:num>
  <w:num w:numId="22">
    <w:abstractNumId w:val="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1B"/>
    <w:rsid w:val="0001494D"/>
    <w:rsid w:val="00020E6D"/>
    <w:rsid w:val="00110FCA"/>
    <w:rsid w:val="00111363"/>
    <w:rsid w:val="00140F82"/>
    <w:rsid w:val="00154B76"/>
    <w:rsid w:val="00157E2D"/>
    <w:rsid w:val="001A243D"/>
    <w:rsid w:val="001F1454"/>
    <w:rsid w:val="001F311C"/>
    <w:rsid w:val="00202FAB"/>
    <w:rsid w:val="00246515"/>
    <w:rsid w:val="00265C61"/>
    <w:rsid w:val="00292022"/>
    <w:rsid w:val="002968EC"/>
    <w:rsid w:val="002D0C34"/>
    <w:rsid w:val="002D23E8"/>
    <w:rsid w:val="003151F0"/>
    <w:rsid w:val="00335DA4"/>
    <w:rsid w:val="003474C2"/>
    <w:rsid w:val="003B4A4B"/>
    <w:rsid w:val="003D03C9"/>
    <w:rsid w:val="003D4431"/>
    <w:rsid w:val="003D7B12"/>
    <w:rsid w:val="003E3E6F"/>
    <w:rsid w:val="003E7304"/>
    <w:rsid w:val="003F7708"/>
    <w:rsid w:val="0044395C"/>
    <w:rsid w:val="004743FA"/>
    <w:rsid w:val="004746CE"/>
    <w:rsid w:val="004D25FE"/>
    <w:rsid w:val="004D5777"/>
    <w:rsid w:val="0050275E"/>
    <w:rsid w:val="00523705"/>
    <w:rsid w:val="00551EAC"/>
    <w:rsid w:val="00555817"/>
    <w:rsid w:val="005C41E1"/>
    <w:rsid w:val="005E76D1"/>
    <w:rsid w:val="006819A0"/>
    <w:rsid w:val="006B3E6E"/>
    <w:rsid w:val="006B5050"/>
    <w:rsid w:val="006D2339"/>
    <w:rsid w:val="006D2A5B"/>
    <w:rsid w:val="006E19B8"/>
    <w:rsid w:val="006E508B"/>
    <w:rsid w:val="006F32B8"/>
    <w:rsid w:val="006F7A5E"/>
    <w:rsid w:val="0070134E"/>
    <w:rsid w:val="00703987"/>
    <w:rsid w:val="0074469F"/>
    <w:rsid w:val="0075570C"/>
    <w:rsid w:val="007606F3"/>
    <w:rsid w:val="00783623"/>
    <w:rsid w:val="00796D07"/>
    <w:rsid w:val="007A0EEA"/>
    <w:rsid w:val="007C44CF"/>
    <w:rsid w:val="007E6632"/>
    <w:rsid w:val="00801B06"/>
    <w:rsid w:val="00873654"/>
    <w:rsid w:val="008B477A"/>
    <w:rsid w:val="008B6E80"/>
    <w:rsid w:val="008D1D04"/>
    <w:rsid w:val="00905541"/>
    <w:rsid w:val="00914A6C"/>
    <w:rsid w:val="00977372"/>
    <w:rsid w:val="00986A0F"/>
    <w:rsid w:val="00997BFE"/>
    <w:rsid w:val="009A0FE3"/>
    <w:rsid w:val="009B4544"/>
    <w:rsid w:val="009D2FDA"/>
    <w:rsid w:val="009D5EA5"/>
    <w:rsid w:val="00A14295"/>
    <w:rsid w:val="00A26BD2"/>
    <w:rsid w:val="00A72868"/>
    <w:rsid w:val="00AD0226"/>
    <w:rsid w:val="00AD3744"/>
    <w:rsid w:val="00AD75D1"/>
    <w:rsid w:val="00B2156D"/>
    <w:rsid w:val="00B65808"/>
    <w:rsid w:val="00BC3B81"/>
    <w:rsid w:val="00BF47EA"/>
    <w:rsid w:val="00C66DA4"/>
    <w:rsid w:val="00C7559A"/>
    <w:rsid w:val="00C85E3F"/>
    <w:rsid w:val="00C8786A"/>
    <w:rsid w:val="00CB40BF"/>
    <w:rsid w:val="00CD2EDC"/>
    <w:rsid w:val="00CE48F1"/>
    <w:rsid w:val="00D02A66"/>
    <w:rsid w:val="00D112B7"/>
    <w:rsid w:val="00D664F1"/>
    <w:rsid w:val="00D75137"/>
    <w:rsid w:val="00D83148"/>
    <w:rsid w:val="00DC0114"/>
    <w:rsid w:val="00DD5680"/>
    <w:rsid w:val="00E35C58"/>
    <w:rsid w:val="00E379DF"/>
    <w:rsid w:val="00E71DC9"/>
    <w:rsid w:val="00E850AC"/>
    <w:rsid w:val="00EF0C31"/>
    <w:rsid w:val="00EF296D"/>
    <w:rsid w:val="00F10C23"/>
    <w:rsid w:val="00F46B1B"/>
    <w:rsid w:val="00F85CE6"/>
    <w:rsid w:val="00F96F1F"/>
    <w:rsid w:val="00FA4B17"/>
    <w:rsid w:val="00FC5F4D"/>
    <w:rsid w:val="00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B24A"/>
  <w15:chartTrackingRefBased/>
  <w15:docId w15:val="{7F1F1BA4-4C74-4780-A0FD-90DCB80F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4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Predvolenpsmoodseku"/>
    <w:rsid w:val="00F46B1B"/>
  </w:style>
  <w:style w:type="character" w:customStyle="1" w:styleId="eop">
    <w:name w:val="eop"/>
    <w:basedOn w:val="Predvolenpsmoodseku"/>
    <w:rsid w:val="00F46B1B"/>
  </w:style>
  <w:style w:type="character" w:customStyle="1" w:styleId="scxw191668668">
    <w:name w:val="scxw191668668"/>
    <w:basedOn w:val="Predvolenpsmoodseku"/>
    <w:rsid w:val="00F46B1B"/>
  </w:style>
  <w:style w:type="paragraph" w:styleId="Textbubliny">
    <w:name w:val="Balloon Text"/>
    <w:basedOn w:val="Normlny"/>
    <w:link w:val="TextbublinyChar"/>
    <w:uiPriority w:val="99"/>
    <w:semiHidden/>
    <w:unhideWhenUsed/>
    <w:rsid w:val="007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6F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54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y"/>
    <w:rsid w:val="00C7559A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normaltextrun">
    <w:name w:val="x_normaltextrun"/>
    <w:basedOn w:val="Predvolenpsmoodseku"/>
    <w:rsid w:val="00C7559A"/>
  </w:style>
  <w:style w:type="paragraph" w:customStyle="1" w:styleId="Vchozstyl">
    <w:name w:val="Výchozí styl"/>
    <w:rsid w:val="003B4A4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D02A66"/>
    <w:rPr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7446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46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46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46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4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73961772C554DB1E419461A4AA1BE" ma:contentTypeVersion="11" ma:contentTypeDescription="Umožňuje vytvoriť nový dokument." ma:contentTypeScope="" ma:versionID="c5483adb7c0bb1bd2eeccbab8370d2ce">
  <xsd:schema xmlns:xsd="http://www.w3.org/2001/XMLSchema" xmlns:xs="http://www.w3.org/2001/XMLSchema" xmlns:p="http://schemas.microsoft.com/office/2006/metadata/properties" xmlns:ns2="1a90cbe0-63d3-4287-b5a5-f565edafa41b" xmlns:ns3="20b48d40-e09d-438f-8584-99e66a387ad9" targetNamespace="http://schemas.microsoft.com/office/2006/metadata/properties" ma:root="true" ma:fieldsID="c09f91ee40d5150032e3169f20569a71" ns2:_="" ns3:_="">
    <xsd:import namespace="1a90cbe0-63d3-4287-b5a5-f565edafa41b"/>
    <xsd:import namespace="20b48d40-e09d-438f-8584-99e66a387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cbe0-63d3-4287-b5a5-f565edaf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48d40-e09d-438f-8584-99e66a38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305CC-8B19-41CA-AEA8-0E7F95CC6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284A7-E805-49B9-8B52-C4724C75A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EFEFE-93D6-4983-BAC8-7A16B7C2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0cbe0-63d3-4287-b5a5-f565edafa41b"/>
    <ds:schemaRef ds:uri="20b48d40-e09d-438f-8584-99e66a38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Vejvodová</dc:creator>
  <cp:keywords/>
  <dc:description/>
  <cp:lastModifiedBy>Jana Fašangová - Galileo</cp:lastModifiedBy>
  <cp:revision>4</cp:revision>
  <cp:lastPrinted>2020-11-26T23:16:00Z</cp:lastPrinted>
  <dcterms:created xsi:type="dcterms:W3CDTF">2021-11-10T12:03:00Z</dcterms:created>
  <dcterms:modified xsi:type="dcterms:W3CDTF">2021-11-10T12:22:00Z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0x010100A7A73961772C554DB1E419461A4AA1BE</vt:lpwstr>
  </property>
</Properties>
</file>